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346C" w14:textId="588DD656" w:rsidR="00B657B2" w:rsidRPr="00EE006E" w:rsidRDefault="00F56D27"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B657B2" w:rsidRPr="00121C7F">
        <w:rPr>
          <w:rFonts w:hint="eastAsia"/>
          <w:b/>
          <w:sz w:val="24"/>
          <w:szCs w:val="24"/>
          <w:lang w:eastAsia="ko-KR"/>
        </w:rPr>
        <w:tab/>
      </w:r>
      <w:r w:rsidR="00B657B2">
        <w:rPr>
          <w:b/>
          <w:sz w:val="24"/>
          <w:szCs w:val="24"/>
          <w:lang w:eastAsia="ko-KR"/>
        </w:rPr>
        <w:tab/>
      </w:r>
      <w:r w:rsidR="007B29B6">
        <w:rPr>
          <w:b/>
          <w:sz w:val="24"/>
          <w:szCs w:val="24"/>
          <w:lang w:eastAsia="ko-KR"/>
        </w:rPr>
        <w:t>R1-240</w:t>
      </w:r>
      <w:r w:rsidR="00350FBC" w:rsidRPr="006D4D97">
        <w:rPr>
          <w:b/>
          <w:sz w:val="24"/>
          <w:szCs w:val="24"/>
          <w:lang w:eastAsia="ko-KR"/>
        </w:rPr>
        <w:t>0743</w:t>
      </w:r>
    </w:p>
    <w:bookmarkEnd w:id="0"/>
    <w:bookmarkEnd w:id="1"/>
    <w:p w14:paraId="508F0520" w14:textId="5256ED78" w:rsidR="00B657B2" w:rsidRDefault="00F56D27" w:rsidP="00B657B2">
      <w:pPr>
        <w:tabs>
          <w:tab w:val="left" w:pos="1985"/>
          <w:tab w:val="left" w:pos="3600"/>
        </w:tabs>
        <w:rPr>
          <w:rFonts w:ascii="Arial" w:hAnsi="Arial"/>
          <w:b/>
          <w:bCs/>
          <w:noProof/>
          <w:sz w:val="24"/>
          <w:szCs w:val="24"/>
        </w:rPr>
      </w:pPr>
      <w:r>
        <w:rPr>
          <w:rFonts w:ascii="Arial" w:hAnsi="Arial"/>
          <w:b/>
          <w:bCs/>
          <w:noProof/>
          <w:sz w:val="24"/>
          <w:szCs w:val="24"/>
        </w:rPr>
        <w:t>Athens</w:t>
      </w:r>
      <w:r w:rsidR="00B657B2" w:rsidRPr="00B73855">
        <w:rPr>
          <w:rFonts w:ascii="Arial" w:hAnsi="Arial"/>
          <w:b/>
          <w:bCs/>
          <w:noProof/>
          <w:sz w:val="24"/>
          <w:szCs w:val="24"/>
        </w:rPr>
        <w:t xml:space="preserve">, </w:t>
      </w:r>
      <w:r>
        <w:rPr>
          <w:rFonts w:ascii="Arial" w:hAnsi="Arial"/>
          <w:b/>
          <w:bCs/>
          <w:noProof/>
          <w:sz w:val="24"/>
          <w:szCs w:val="24"/>
        </w:rPr>
        <w:t>Greece</w:t>
      </w:r>
      <w:r w:rsidR="00B657B2" w:rsidRPr="00B73855">
        <w:rPr>
          <w:rFonts w:ascii="Arial" w:hAnsi="Arial"/>
          <w:b/>
          <w:bCs/>
          <w:noProof/>
          <w:sz w:val="24"/>
          <w:szCs w:val="24"/>
        </w:rPr>
        <w:t xml:space="preserve">, </w:t>
      </w:r>
      <w:r>
        <w:rPr>
          <w:rFonts w:ascii="Arial" w:hAnsi="Arial"/>
          <w:b/>
          <w:bCs/>
          <w:noProof/>
          <w:sz w:val="24"/>
          <w:szCs w:val="24"/>
        </w:rPr>
        <w:t>February</w:t>
      </w:r>
      <w:r w:rsidR="007B29B6">
        <w:rPr>
          <w:rFonts w:ascii="Arial" w:hAnsi="Arial"/>
          <w:b/>
          <w:bCs/>
          <w:noProof/>
          <w:sz w:val="24"/>
          <w:szCs w:val="24"/>
        </w:rPr>
        <w:t xml:space="preserve"> 26th</w:t>
      </w:r>
      <w:r w:rsidR="00B657B2" w:rsidRPr="00B73855">
        <w:rPr>
          <w:rFonts w:ascii="Arial" w:hAnsi="Arial"/>
          <w:b/>
          <w:bCs/>
          <w:noProof/>
          <w:sz w:val="24"/>
          <w:szCs w:val="24"/>
        </w:rPr>
        <w:t xml:space="preserve"> – </w:t>
      </w:r>
      <w:r w:rsidR="007B29B6">
        <w:rPr>
          <w:rFonts w:ascii="Arial" w:hAnsi="Arial"/>
          <w:b/>
          <w:bCs/>
          <w:noProof/>
          <w:sz w:val="24"/>
          <w:szCs w:val="24"/>
        </w:rPr>
        <w:t>March 1st, 2024</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6D42224"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LP-WUS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rPr>
          <w:rFonts w:hint="eastAsia"/>
        </w:rPr>
      </w:pPr>
      <w:r>
        <w:rPr>
          <w:rFonts w:hint="eastAsia"/>
        </w:rPr>
        <w:t>In WID</w:t>
      </w:r>
      <w:r>
        <w:t xml:space="preserve"> for Rel-19 LP-WUS </w:t>
      </w:r>
      <w:r>
        <w:rPr>
          <w:rFonts w:hint="eastAsia"/>
        </w:rPr>
        <w:t xml:space="preserve">[1], </w:t>
      </w:r>
      <w:r w:rsidR="00304D9E">
        <w:t>objectives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17491F">
            <w:pPr>
              <w:numPr>
                <w:ilvl w:val="0"/>
                <w:numId w:val="4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17491F">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17491F">
            <w:pPr>
              <w:numPr>
                <w:ilvl w:val="2"/>
                <w:numId w:val="4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238F3357" w14:textId="77777777" w:rsidR="00CF0C26" w:rsidRDefault="0017491F" w:rsidP="00CF0C26">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78A470E4" w14:textId="1A64AEB6" w:rsidR="00CF0C26" w:rsidRPr="00CF0C26" w:rsidRDefault="00CF0C26" w:rsidP="00CF0C26">
            <w:pPr>
              <w:tabs>
                <w:tab w:val="left" w:pos="1440"/>
              </w:tabs>
              <w:overflowPunct w:val="0"/>
              <w:autoSpaceDE w:val="0"/>
              <w:autoSpaceDN w:val="0"/>
              <w:adjustRightInd w:val="0"/>
              <w:spacing w:beforeLines="50" w:before="120" w:after="0"/>
              <w:ind w:left="1440"/>
              <w:textAlignment w:val="baseline"/>
              <w:rPr>
                <w:bCs/>
                <w:lang w:val="en-US"/>
              </w:rPr>
            </w:pP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304D9E">
            <w:pPr>
              <w:numPr>
                <w:ilvl w:val="0"/>
                <w:numId w:val="4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304D9E">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6658954" w14:textId="77777777" w:rsidR="00304D9E"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2D416551" w14:textId="5D6CEA4E" w:rsidR="00CF0C26" w:rsidRPr="00304D9E" w:rsidRDefault="00CF0C26" w:rsidP="00CF0C26">
            <w:pPr>
              <w:tabs>
                <w:tab w:val="left" w:pos="2160"/>
              </w:tabs>
              <w:overflowPunct w:val="0"/>
              <w:autoSpaceDE w:val="0"/>
              <w:autoSpaceDN w:val="0"/>
              <w:adjustRightInd w:val="0"/>
              <w:spacing w:beforeLines="50" w:before="120" w:after="0"/>
              <w:ind w:left="2160"/>
              <w:textAlignment w:val="baseline"/>
              <w:rPr>
                <w:bCs/>
                <w:lang w:val="en-US" w:eastAsia="zh-CN" w:bidi="ar"/>
              </w:rPr>
            </w:pP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D61D62">
      <w:pPr>
        <w:numPr>
          <w:ilvl w:val="0"/>
          <w:numId w:val="45"/>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791809">
      <w:pPr>
        <w:numPr>
          <w:ilvl w:val="0"/>
          <w:numId w:val="45"/>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40D6E0C"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agreed objectives.</w:t>
      </w:r>
      <w:bookmarkStart w:id="3" w:name="_GoBack"/>
      <w:bookmarkEnd w:id="3"/>
    </w:p>
    <w:p w14:paraId="715E8398" w14:textId="0CAB5C30" w:rsidR="00AA6597" w:rsidRPr="00DE4076" w:rsidRDefault="00B77C28"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w:t>
      </w:r>
      <w:r w:rsidR="00DE4076">
        <w:rPr>
          <w:szCs w:val="20"/>
          <w:lang w:val="en-US"/>
        </w:rPr>
        <w:t xml:space="preserve">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6D12248" w14:textId="490680E5" w:rsidR="0085746D" w:rsidRPr="0085746D" w:rsidRDefault="00D523A3" w:rsidP="0085746D">
      <w:pPr>
        <w:pStyle w:val="2"/>
        <w:rPr>
          <w:lang w:val="en-US"/>
        </w:rPr>
      </w:pPr>
      <w:r>
        <w:rPr>
          <w:lang w:val="en-US"/>
        </w:rPr>
        <w:t>Waveform</w:t>
      </w:r>
    </w:p>
    <w:p w14:paraId="69697EC7" w14:textId="6472143C" w:rsidR="00A62F6C" w:rsidRDefault="00B2535D" w:rsidP="00B2535D">
      <w:pPr>
        <w:jc w:val="both"/>
      </w:pPr>
      <w:r>
        <w:t xml:space="preserve">As specified in [1], OOK (On-Off Keying) with overlaid OFDM sequences over OOK symbol was decided as the waveform of LP-WUS. According to the observation during SI in [2], OOK-based LP-WUS and OFDM-based LP-WUS had the trade-off relationship in terms of the benefits between power saving gain and coverage/resource overhead aspects. Considering OFDM sequence detected by OFDM-based receiver </w:t>
      </w:r>
      <w:r w:rsidR="005257CB">
        <w:t>also can be used to generate ON pulse</w:t>
      </w:r>
      <w:r w:rsidR="00A62F6C">
        <w:t xml:space="preserve"> of OOK symbol,  </w:t>
      </w:r>
      <w:r w:rsidR="005257CB">
        <w:t xml:space="preserve"> </w:t>
      </w:r>
      <w:r w:rsidR="00A62F6C">
        <w:lastRenderedPageBreak/>
        <w:t>UEs</w:t>
      </w:r>
      <w:r w:rsidR="005257CB">
        <w:t xml:space="preserve"> can get the information by reception of </w:t>
      </w:r>
      <w:r w:rsidR="00926F95">
        <w:rPr>
          <w:rFonts w:hint="eastAsia"/>
        </w:rPr>
        <w:t>harmonized</w:t>
      </w:r>
      <w:r w:rsidR="00926F95">
        <w:t xml:space="preserve"> LP-WUS </w:t>
      </w:r>
      <w:r w:rsidR="00926F95">
        <w:rPr>
          <w:rFonts w:hint="eastAsia"/>
        </w:rPr>
        <w:t>which</w:t>
      </w:r>
      <w:r w:rsidR="00926F95">
        <w:t xml:space="preserve"> </w:t>
      </w:r>
      <w:r w:rsidR="00926F95">
        <w:rPr>
          <w:rFonts w:hint="eastAsia"/>
        </w:rPr>
        <w:t>can</w:t>
      </w:r>
      <w:r w:rsidR="00926F95">
        <w:t xml:space="preserve"> </w:t>
      </w:r>
      <w:r w:rsidR="00926F95">
        <w:rPr>
          <w:rFonts w:hint="eastAsia"/>
        </w:rPr>
        <w:t>be</w:t>
      </w:r>
      <w:r w:rsidR="00926F95">
        <w:t xml:space="preserve"> </w:t>
      </w:r>
      <w:r w:rsidR="00926F95">
        <w:rPr>
          <w:rFonts w:hint="eastAsia"/>
        </w:rPr>
        <w:t>detected</w:t>
      </w:r>
      <w:r w:rsidR="00926F95">
        <w:t xml:space="preserve"> </w:t>
      </w:r>
      <w:r w:rsidR="00A62F6C">
        <w:t>regardless the type of LP-WUR</w:t>
      </w:r>
      <w:r w:rsidR="005257CB">
        <w:t xml:space="preserve"> if OFDM sequences information overlaid over OOK symbol is provided to </w:t>
      </w:r>
      <w:r w:rsidR="00A62F6C">
        <w:t xml:space="preserve">UEs. </w:t>
      </w:r>
      <w:r w:rsidR="005257CB">
        <w:t>More specifically,</w:t>
      </w:r>
      <w:r w:rsidR="004A2301">
        <w:t xml:space="preserve"> as illustrated in Figure 2.1, </w:t>
      </w:r>
      <w:r w:rsidR="00900905">
        <w:t xml:space="preserve">LP-WUR with </w:t>
      </w:r>
      <w:r w:rsidR="00886950">
        <w:t>the envelop</w:t>
      </w:r>
      <w:r w:rsidR="0001761C">
        <w:t>e</w:t>
      </w:r>
      <w:r w:rsidR="00886950">
        <w:t xml:space="preserve"> detector detects whether ON pulse is transmitted </w:t>
      </w:r>
      <w:r w:rsidR="00613A84">
        <w:t>based on the envelope of received signal. Otherwise, LP-WUR with I</w:t>
      </w:r>
      <w:r w:rsidR="00400A52">
        <w:rPr>
          <w:rFonts w:hint="eastAsia"/>
        </w:rPr>
        <w:t>/</w:t>
      </w:r>
      <w:r w:rsidR="00613A84">
        <w:t xml:space="preserve">Q branches detects whether ON pulse is transmitted based on the cross correlation between </w:t>
      </w:r>
      <w:r w:rsidR="008F18E6">
        <w:t xml:space="preserve">the received signal and target OFDM sequence. </w:t>
      </w:r>
      <w:r w:rsidR="00A62F6C">
        <w:t>From now on, LP-WUR with the envelop</w:t>
      </w:r>
      <w:r w:rsidR="0001761C">
        <w:t>e</w:t>
      </w:r>
      <w:r w:rsidR="00A62F6C">
        <w:t xml:space="preserve"> detector and LP-WUR with I</w:t>
      </w:r>
      <w:r w:rsidR="00400A52">
        <w:rPr>
          <w:rFonts w:hint="eastAsia"/>
        </w:rPr>
        <w:t>/</w:t>
      </w:r>
      <w:r w:rsidR="00A62F6C">
        <w:t xml:space="preserve">Q branches are referred as OOK-based LP-WUR and OFDM-based LP-WUR, respectively. In addition, </w:t>
      </w:r>
      <w:r w:rsidR="009F1369">
        <w:t xml:space="preserve">OFDM-based LP-WUR can detect existing PSS/SSS because it is </w:t>
      </w:r>
      <w:r w:rsidR="00332298">
        <w:t>assumed to have PLL and I</w:t>
      </w:r>
      <w:r w:rsidR="00400A52">
        <w:rPr>
          <w:rFonts w:hint="eastAsia"/>
        </w:rPr>
        <w:t>/</w:t>
      </w:r>
      <w:r w:rsidR="00332298">
        <w:t>Q branches described in [2].</w:t>
      </w:r>
    </w:p>
    <w:p w14:paraId="753DEB1C" w14:textId="683C1C73" w:rsidR="0001761C" w:rsidRPr="006563B6" w:rsidRDefault="004E3E06" w:rsidP="006563B6">
      <w:pPr>
        <w:jc w:val="center"/>
        <w:rPr>
          <w:b/>
          <w:sz w:val="22"/>
          <w:lang w:val="en-US"/>
        </w:rPr>
      </w:pPr>
      <w:r w:rsidRPr="0001761C">
        <w:rPr>
          <w:bdr w:val="single" w:sz="4" w:space="0" w:color="auto"/>
          <w:lang w:val="en-US"/>
        </w:rPr>
        <w:object w:dxaOrig="14610" w:dyaOrig="5670" w14:anchorId="5152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pt" o:ole="">
            <v:imagedata r:id="rId8" o:title=""/>
          </v:shape>
          <o:OLEObject Type="Embed" ProgID="Visio.Drawing.15" ShapeID="_x0000_i1025" DrawAspect="Content" ObjectID="_1769844873" r:id="rId9"/>
        </w:object>
      </w:r>
      <w:r w:rsidR="006563B6" w:rsidRPr="006563B6">
        <w:rPr>
          <w:b/>
        </w:rPr>
        <w:t xml:space="preserve"> </w:t>
      </w:r>
      <w:r w:rsidR="006563B6">
        <w:rPr>
          <w:b/>
        </w:rPr>
        <w:t>Figure 2.1. Diagram for transmission and reception of OOK-based LP-WUS with overlaid OFDM sequences</w:t>
      </w:r>
    </w:p>
    <w:p w14:paraId="2651A728" w14:textId="0657E6CD" w:rsidR="0085746D" w:rsidRPr="0001761C" w:rsidRDefault="00332298" w:rsidP="00C741C1">
      <w:pPr>
        <w:jc w:val="both"/>
        <w:rPr>
          <w:b/>
          <w:u w:val="single"/>
        </w:rPr>
      </w:pPr>
      <w:r>
        <w:rPr>
          <w:rFonts w:hint="eastAsia"/>
          <w:b/>
          <w:u w:val="single"/>
        </w:rPr>
        <w:t>Observation</w:t>
      </w:r>
      <w:r>
        <w:rPr>
          <w:b/>
          <w:u w:val="single"/>
        </w:rPr>
        <w:t xml:space="preserve"> 1</w:t>
      </w:r>
      <w:r>
        <w:rPr>
          <w:rFonts w:hint="eastAsia"/>
          <w:b/>
          <w:u w:val="single"/>
        </w:rPr>
        <w:t xml:space="preserve">: </w:t>
      </w:r>
      <w:r w:rsidR="0065081F">
        <w:rPr>
          <w:b/>
          <w:u w:val="single"/>
        </w:rPr>
        <w:t>If overlaid OFDM sequences over OOK symbol are specified, OOK-</w:t>
      </w:r>
      <w:r w:rsidR="0001761C">
        <w:rPr>
          <w:b/>
          <w:u w:val="single"/>
        </w:rPr>
        <w:t xml:space="preserve">based LP-WUS can be detected </w:t>
      </w:r>
      <w:r w:rsidR="0065081F">
        <w:rPr>
          <w:b/>
          <w:u w:val="single"/>
        </w:rPr>
        <w:t xml:space="preserve">either way </w:t>
      </w:r>
      <w:r w:rsidR="0001761C">
        <w:rPr>
          <w:b/>
          <w:u w:val="single"/>
        </w:rPr>
        <w:t>by envelope detection or correlation with OFDM sequence according to the type of LP-WUR.</w:t>
      </w:r>
    </w:p>
    <w:p w14:paraId="1C0991C0" w14:textId="73D969A4" w:rsidR="006563B6" w:rsidRPr="00CE5EA6" w:rsidRDefault="006563B6" w:rsidP="006563B6">
      <w:pPr>
        <w:spacing w:before="240"/>
        <w:jc w:val="both"/>
      </w:pPr>
      <w:r>
        <w:t>The</w:t>
      </w:r>
      <w:r w:rsidR="00CE5EA6">
        <w:t xml:space="preserve"> details on how to generate/transmitted OOK waveform and overlaid OFDM sequence</w:t>
      </w:r>
      <w:r>
        <w:t xml:space="preserve"> will be discussed in the subsection 2.1.1 and 2.1.2, respectively.</w:t>
      </w:r>
    </w:p>
    <w:p w14:paraId="25C776E3" w14:textId="1699723C" w:rsidR="0085746D" w:rsidRPr="004958F6" w:rsidRDefault="0085746D" w:rsidP="007A0AFE">
      <w:pPr>
        <w:pStyle w:val="3"/>
        <w:keepLines/>
        <w:numPr>
          <w:ilvl w:val="2"/>
          <w:numId w:val="2"/>
        </w:numPr>
        <w:spacing w:before="240" w:after="120"/>
        <w:ind w:leftChars="0" w:right="200" w:firstLineChars="0"/>
        <w:rPr>
          <w:rFonts w:ascii="Arial" w:hAnsi="Arial"/>
          <w:sz w:val="24"/>
        </w:rPr>
      </w:pPr>
      <w:r>
        <w:rPr>
          <w:rFonts w:ascii="Arial" w:hAnsi="Arial" w:hint="eastAsia"/>
          <w:sz w:val="24"/>
        </w:rPr>
        <w:t>OOK waveform</w:t>
      </w:r>
    </w:p>
    <w:p w14:paraId="2371E6EF" w14:textId="5C9C40E6" w:rsidR="000C784F" w:rsidRDefault="000C784F" w:rsidP="00C741C1">
      <w:pPr>
        <w:spacing w:before="240"/>
        <w:jc w:val="both"/>
      </w:pPr>
      <w:r>
        <w:rPr>
          <w:rFonts w:hint="eastAsia"/>
        </w:rPr>
        <w:t>During SI, various OOK ge</w:t>
      </w:r>
      <w:r w:rsidR="008F2444">
        <w:rPr>
          <w:rFonts w:hint="eastAsia"/>
        </w:rPr>
        <w:t>neration schemes were suggested</w:t>
      </w:r>
      <w:r w:rsidR="008F2444">
        <w:t xml:space="preserve"> and </w:t>
      </w:r>
      <w:r w:rsidR="000A4213">
        <w:rPr>
          <w:rFonts w:hint="eastAsia"/>
        </w:rPr>
        <w:t>their</w:t>
      </w:r>
      <w:r w:rsidR="000A4213">
        <w:t xml:space="preserve"> </w:t>
      </w:r>
      <w:r w:rsidR="008F2444">
        <w:t>performance</w:t>
      </w:r>
      <w:r w:rsidR="000A4213">
        <w:rPr>
          <w:rFonts w:hint="eastAsia"/>
        </w:rPr>
        <w:t>s</w:t>
      </w:r>
      <w:r w:rsidR="008F2444">
        <w:t xml:space="preserve"> w</w:t>
      </w:r>
      <w:r w:rsidR="000A4213">
        <w:rPr>
          <w:rFonts w:hint="eastAsia"/>
        </w:rPr>
        <w:t>ere</w:t>
      </w:r>
      <w:r w:rsidR="008F2444">
        <w:t xml:space="preserve"> evaluated in [2]. Based on the study, OOK-1 and/</w:t>
      </w:r>
      <w:r w:rsidR="009C0DEE">
        <w:rPr>
          <w:rFonts w:hint="eastAsia"/>
        </w:rPr>
        <w:t>or</w:t>
      </w:r>
      <w:r w:rsidR="008F2444">
        <w:t xml:space="preserve"> OOK-4 was decided to be used for generation of OOK-based LP-WUS. As shown in </w:t>
      </w:r>
      <w:r w:rsidR="009A4EA5">
        <w:t>Figure 2.</w:t>
      </w:r>
      <w:r w:rsidR="006020E1">
        <w:t>2</w:t>
      </w:r>
      <w:r w:rsidR="003F41E3">
        <w:t>, both OOK-1 and OOK-4 can be generated using IFFT module to reduce the gNB hardware impact as much as p</w:t>
      </w:r>
      <w:r w:rsidR="00C741C1">
        <w:t>ossible. The key difference between</w:t>
      </w:r>
      <w:r w:rsidR="003F41E3">
        <w:t xml:space="preserve"> OOK-1 and OOK-4 </w:t>
      </w:r>
      <w:r w:rsidR="00C741C1">
        <w:t xml:space="preserve">is </w:t>
      </w:r>
      <w:r w:rsidR="003F41E3">
        <w:t>coming from the number of OOK</w:t>
      </w:r>
      <w:r w:rsidR="00C741C1">
        <w:t xml:space="preserve"> symbol that can be transmitted </w:t>
      </w:r>
      <w:r w:rsidR="00C741C1">
        <w:rPr>
          <w:rFonts w:hint="eastAsia"/>
        </w:rPr>
        <w:t>w</w:t>
      </w:r>
      <w:r w:rsidR="00C741C1">
        <w:t>ithin 1 OFDM symbol.</w:t>
      </w:r>
    </w:p>
    <w:p w14:paraId="290B92D9" w14:textId="7157218B" w:rsidR="006020E1" w:rsidRDefault="006020E1" w:rsidP="009A4EA5">
      <w:pPr>
        <w:jc w:val="center"/>
        <w:rPr>
          <w:b/>
        </w:rPr>
      </w:pPr>
      <w:r w:rsidRPr="009A4EA5">
        <w:rPr>
          <w:bdr w:val="single" w:sz="4" w:space="0" w:color="auto"/>
        </w:rPr>
        <w:object w:dxaOrig="15301" w:dyaOrig="7830" w14:anchorId="513FB1C8">
          <v:shape id="_x0000_i1026" type="#_x0000_t75" style="width:429pt;height:219pt" o:ole="">
            <v:imagedata r:id="rId10" o:title=""/>
          </v:shape>
          <o:OLEObject Type="Embed" ProgID="Visio.Drawing.15" ShapeID="_x0000_i1026" DrawAspect="Content" ObjectID="_1769844874" r:id="rId11"/>
        </w:object>
      </w:r>
      <w:r w:rsidR="009A4EA5" w:rsidRPr="006563B6">
        <w:rPr>
          <w:b/>
        </w:rPr>
        <w:t xml:space="preserve"> </w:t>
      </w:r>
    </w:p>
    <w:p w14:paraId="323E611D" w14:textId="7172A938" w:rsidR="009A4EA5" w:rsidRPr="006563B6" w:rsidRDefault="009A4EA5" w:rsidP="009A4EA5">
      <w:pPr>
        <w:jc w:val="center"/>
        <w:rPr>
          <w:b/>
          <w:sz w:val="22"/>
          <w:lang w:val="en-US"/>
        </w:rPr>
      </w:pPr>
      <w:r>
        <w:rPr>
          <w:b/>
        </w:rPr>
        <w:t>Figure 2.</w:t>
      </w:r>
      <w:r w:rsidR="006020E1">
        <w:rPr>
          <w:b/>
        </w:rPr>
        <w:t>2</w:t>
      </w:r>
      <w:r>
        <w:rPr>
          <w:b/>
        </w:rPr>
        <w:t xml:space="preserve">. Diagram for OOK-based LP-WUS generation by the </w:t>
      </w:r>
      <w:proofErr w:type="spellStart"/>
      <w:r>
        <w:rPr>
          <w:b/>
        </w:rPr>
        <w:t>gNB</w:t>
      </w:r>
      <w:proofErr w:type="spellEnd"/>
      <w:r>
        <w:rPr>
          <w:b/>
        </w:rPr>
        <w:t xml:space="preserve"> transmitter</w:t>
      </w:r>
    </w:p>
    <w:p w14:paraId="563F5853" w14:textId="6CF2CF67" w:rsidR="009A4EA5" w:rsidRPr="00B0556D" w:rsidRDefault="007640A1" w:rsidP="00B0556D">
      <w:pPr>
        <w:jc w:val="both"/>
        <w:rPr>
          <w:lang w:val="en-US"/>
        </w:rPr>
      </w:pPr>
      <w:r>
        <w:rPr>
          <w:rFonts w:hint="eastAsia"/>
          <w:lang w:val="en-US"/>
        </w:rPr>
        <w:lastRenderedPageBreak/>
        <w:t xml:space="preserve">As shown in </w:t>
      </w:r>
      <w:r>
        <w:rPr>
          <w:lang w:val="en-US"/>
        </w:rPr>
        <w:t>Figure 2.</w:t>
      </w:r>
      <w:r w:rsidR="006020E1">
        <w:rPr>
          <w:lang w:val="en-US"/>
        </w:rPr>
        <w:t>2</w:t>
      </w:r>
      <w:r>
        <w:rPr>
          <w:lang w:val="en-US"/>
        </w:rPr>
        <w:t>, for OOK-4, time domain processing (e.g., Discrete Fourier Transform, Least Square) before IFFT module may be required to transmit multiple OOK symbol</w:t>
      </w:r>
      <w:r w:rsidR="00971604">
        <w:rPr>
          <w:lang w:val="en-US"/>
        </w:rPr>
        <w:t>s</w:t>
      </w:r>
      <w:r>
        <w:rPr>
          <w:lang w:val="en-US"/>
        </w:rPr>
        <w:t xml:space="preserve"> within 1 OFDM symbol duration. However, it can support higher pulse rate by</w:t>
      </w:r>
      <w:r w:rsidR="00FB7E3B">
        <w:rPr>
          <w:lang w:val="en-US"/>
        </w:rPr>
        <w:t xml:space="preserve"> adjusting the number </w:t>
      </w:r>
      <w:r w:rsidR="009C0DEE">
        <w:rPr>
          <w:rFonts w:hint="eastAsia"/>
          <w:lang w:val="en-US"/>
        </w:rPr>
        <w:t>of</w:t>
      </w:r>
      <w:r w:rsidR="009C0DEE">
        <w:rPr>
          <w:lang w:val="en-US"/>
        </w:rPr>
        <w:t xml:space="preserve"> </w:t>
      </w:r>
      <w:r w:rsidR="00FB7E3B">
        <w:rPr>
          <w:lang w:val="en-US"/>
        </w:rPr>
        <w:t xml:space="preserve">OOK pulses regardless of </w:t>
      </w:r>
      <w:r w:rsidR="00971604">
        <w:rPr>
          <w:lang w:val="en-US"/>
        </w:rPr>
        <w:t xml:space="preserve">the </w:t>
      </w:r>
      <w:r w:rsidR="00FB7E3B">
        <w:rPr>
          <w:lang w:val="en-US"/>
        </w:rPr>
        <w:t xml:space="preserve">subcarrier spacing. Otherwise, for OOK-1, the pulse rate of OOK symbol is limited by </w:t>
      </w:r>
      <w:r w:rsidR="00971604">
        <w:rPr>
          <w:lang w:val="en-US"/>
        </w:rPr>
        <w:t xml:space="preserve">the </w:t>
      </w:r>
      <w:r w:rsidR="00FB7E3B">
        <w:rPr>
          <w:lang w:val="en-US"/>
        </w:rPr>
        <w:t xml:space="preserve">subcarrier spacing of OFDM module at the gNB. Therefore, additional IFFT module is required if </w:t>
      </w:r>
      <w:r w:rsidR="00982C87">
        <w:rPr>
          <w:lang w:val="en-US"/>
        </w:rPr>
        <w:t>different subcarrier is necessary to support higher pulse rate of OOK. OOK-1 has the advantage that the additional time processing is not required and ON pulse can be generated by mapping the specified OFDM sequence on frequency domain as the input of IFFT module.</w:t>
      </w:r>
      <w:r w:rsidR="00B0556D">
        <w:rPr>
          <w:lang w:val="en-US"/>
        </w:rPr>
        <w:t xml:space="preserve"> </w:t>
      </w:r>
      <w:r w:rsidR="00B0556D">
        <w:rPr>
          <w:rFonts w:hint="eastAsia"/>
          <w:lang w:val="en-US"/>
        </w:rPr>
        <w:t xml:space="preserve">Because there are </w:t>
      </w:r>
      <w:r w:rsidR="00B0556D">
        <w:rPr>
          <w:lang w:val="en-US"/>
        </w:rPr>
        <w:t xml:space="preserve">pros and cons between OOK-1 and OOK-4, both options can be supported by </w:t>
      </w:r>
      <w:r w:rsidR="00971604">
        <w:rPr>
          <w:lang w:val="en-US"/>
        </w:rPr>
        <w:t xml:space="preserve">a </w:t>
      </w:r>
      <w:r w:rsidR="00B0556D">
        <w:rPr>
          <w:lang w:val="en-US"/>
        </w:rPr>
        <w:t xml:space="preserve">configuration </w:t>
      </w:r>
      <w:r w:rsidR="00971604">
        <w:rPr>
          <w:lang w:val="en-US"/>
        </w:rPr>
        <w:t>of</w:t>
      </w:r>
      <w:r w:rsidR="00B0556D">
        <w:rPr>
          <w:lang w:val="en-US"/>
        </w:rPr>
        <w:t xml:space="preserve"> the number of OOK pulse within </w:t>
      </w:r>
      <w:r w:rsidR="00971604">
        <w:rPr>
          <w:lang w:val="en-US"/>
        </w:rPr>
        <w:t xml:space="preserve">one </w:t>
      </w:r>
      <w:r w:rsidR="00B0556D">
        <w:rPr>
          <w:lang w:val="en-US"/>
        </w:rPr>
        <w:t xml:space="preserve">OFDM symbol (e.g, M = {1, 2, 4, …}). On the other hand, to avoid the additional hardware impact on the gNB, </w:t>
      </w:r>
      <w:r w:rsidR="00681248">
        <w:rPr>
          <w:lang w:val="en-US"/>
        </w:rPr>
        <w:t>OOK-1 can be supported without support for different numerology for LP-WUS from that for other channel</w:t>
      </w:r>
      <w:r w:rsidR="009C0DEE">
        <w:rPr>
          <w:rFonts w:hint="eastAsia"/>
          <w:lang w:val="en-US"/>
        </w:rPr>
        <w:t>(s)</w:t>
      </w:r>
      <w:r w:rsidR="00681248">
        <w:rPr>
          <w:lang w:val="en-US"/>
        </w:rPr>
        <w:t xml:space="preserve"> multiplexed.</w:t>
      </w:r>
    </w:p>
    <w:p w14:paraId="684FAC90" w14:textId="26C5B3B8" w:rsidR="004958F6" w:rsidRPr="002A41FF" w:rsidRDefault="002562C2" w:rsidP="002A41FF">
      <w:pPr>
        <w:jc w:val="both"/>
        <w:rPr>
          <w:lang w:val="en-US"/>
        </w:rPr>
      </w:pPr>
      <w:r>
        <w:rPr>
          <w:lang w:val="en-US"/>
        </w:rPr>
        <w:t>According to [1], LP-WUS should be designed considering how to generate overlaid OFDM sequences over OOK symbol.</w:t>
      </w:r>
      <w:r>
        <w:rPr>
          <w:rFonts w:hint="eastAsia"/>
          <w:lang w:val="en-US"/>
        </w:rPr>
        <w:t xml:space="preserve"> </w:t>
      </w:r>
      <w:r w:rsidR="00B56471">
        <w:rPr>
          <w:lang w:val="en-US"/>
        </w:rPr>
        <w:t xml:space="preserve">Because the method to generate OOK pulses are different between OOK-1 and OOK-4, how to generate overlaid OFDM sequence can be different as well. </w:t>
      </w:r>
      <w:r w:rsidR="00501B62">
        <w:rPr>
          <w:lang w:val="en-US"/>
        </w:rPr>
        <w:t xml:space="preserve">More specifically, for OOK-1, the specified OFDM sequence is mapped on the frequency domain as the input of IFFT module. Otherwise, </w:t>
      </w:r>
      <w:r w:rsidR="00A33126">
        <w:rPr>
          <w:lang w:val="en-US"/>
        </w:rPr>
        <w:t xml:space="preserve">for </w:t>
      </w:r>
      <w:r w:rsidR="00501B62">
        <w:rPr>
          <w:lang w:val="en-US"/>
        </w:rPr>
        <w:t xml:space="preserve">OOK-4, </w:t>
      </w:r>
      <w:r w:rsidR="00A52ACA">
        <w:rPr>
          <w:lang w:val="en-US"/>
        </w:rPr>
        <w:t xml:space="preserve">there can be various method on how to apply OFDM sequence to ON pulse of OOK symbol. One possible example is that </w:t>
      </w:r>
      <w:r w:rsidR="00501B62">
        <w:rPr>
          <w:lang w:val="en-US"/>
        </w:rPr>
        <w:t xml:space="preserve">the specified OFDM sequence is </w:t>
      </w:r>
      <w:r w:rsidR="00A52ACA">
        <w:rPr>
          <w:lang w:val="en-US"/>
        </w:rPr>
        <w:t xml:space="preserve">directly </w:t>
      </w:r>
      <w:r w:rsidR="00501B62">
        <w:rPr>
          <w:lang w:val="en-US"/>
        </w:rPr>
        <w:t xml:space="preserve">mapped on </w:t>
      </w:r>
      <w:r w:rsidR="00A52ACA">
        <w:rPr>
          <w:lang w:val="en-US"/>
        </w:rPr>
        <w:t>the time domain of ON pulses</w:t>
      </w:r>
      <w:r w:rsidR="00501B62">
        <w:rPr>
          <w:lang w:val="en-US"/>
        </w:rPr>
        <w:t xml:space="preserve"> as the input of WUS transformation in Figure 2.</w:t>
      </w:r>
      <w:r w:rsidR="00C741D7">
        <w:rPr>
          <w:lang w:val="en-US"/>
        </w:rPr>
        <w:t>2</w:t>
      </w:r>
      <w:r w:rsidR="00501B62">
        <w:rPr>
          <w:lang w:val="en-US"/>
        </w:rPr>
        <w:t>.</w:t>
      </w:r>
      <w:r w:rsidR="00B0556D">
        <w:rPr>
          <w:lang w:val="en-US"/>
        </w:rPr>
        <w:t xml:space="preserve"> These aspect can affect how to receive the overlaid OFDM sequence by OFDM-based LP-WUR. </w:t>
      </w:r>
      <w:r>
        <w:rPr>
          <w:lang w:val="en-US"/>
        </w:rPr>
        <w:t xml:space="preserve">Although </w:t>
      </w:r>
      <w:r w:rsidR="00CA62A1">
        <w:rPr>
          <w:lang w:val="en-US"/>
        </w:rPr>
        <w:t xml:space="preserve">OFDM-based </w:t>
      </w:r>
      <w:r>
        <w:rPr>
          <w:lang w:val="en-US"/>
        </w:rPr>
        <w:t xml:space="preserve">LP-WUS was evaluated during SI [2], </w:t>
      </w:r>
      <w:r w:rsidR="0064755F">
        <w:rPr>
          <w:rFonts w:hint="eastAsia"/>
          <w:lang w:val="en-US"/>
        </w:rPr>
        <w:t>such</w:t>
      </w:r>
      <w:r w:rsidR="0064755F">
        <w:rPr>
          <w:lang w:val="en-US"/>
        </w:rPr>
        <w:t xml:space="preserve"> </w:t>
      </w:r>
      <w:r w:rsidR="0064755F">
        <w:rPr>
          <w:rFonts w:hint="eastAsia"/>
          <w:lang w:val="en-US"/>
        </w:rPr>
        <w:t>details</w:t>
      </w:r>
      <w:r w:rsidR="0064755F">
        <w:rPr>
          <w:lang w:val="en-US"/>
        </w:rPr>
        <w:t xml:space="preserve"> </w:t>
      </w:r>
      <w:r w:rsidR="0064755F">
        <w:rPr>
          <w:rFonts w:hint="eastAsia"/>
          <w:lang w:val="en-US"/>
        </w:rPr>
        <w:t>on</w:t>
      </w:r>
      <w:r w:rsidR="00F52DBF">
        <w:rPr>
          <w:lang w:val="en-US"/>
        </w:rPr>
        <w:t xml:space="preserve"> how to generate</w:t>
      </w:r>
      <w:r w:rsidR="00B0556D">
        <w:rPr>
          <w:lang w:val="en-US"/>
        </w:rPr>
        <w:t>/receive</w:t>
      </w:r>
      <w:r w:rsidR="00F52DBF">
        <w:rPr>
          <w:lang w:val="en-US"/>
        </w:rPr>
        <w:t xml:space="preserve"> OFDM sequence </w:t>
      </w:r>
      <w:r w:rsidR="0064755F">
        <w:rPr>
          <w:rFonts w:hint="eastAsia"/>
          <w:lang w:val="en-US"/>
        </w:rPr>
        <w:t>were</w:t>
      </w:r>
      <w:r w:rsidR="00F52DBF">
        <w:rPr>
          <w:lang w:val="en-US"/>
        </w:rPr>
        <w:t xml:space="preserve"> not </w:t>
      </w:r>
      <w:r w:rsidR="00DA2C51">
        <w:rPr>
          <w:lang w:val="en-US"/>
        </w:rPr>
        <w:t>handled.</w:t>
      </w:r>
      <w:r w:rsidR="00B0556D">
        <w:rPr>
          <w:lang w:val="en-US"/>
        </w:rPr>
        <w:t xml:space="preserve"> Therefore, how to apply overlaid OFDM sequences over OOK symbol and the performance of them should be taken into account before making the decision on whether OOK-1 and/or OOK-4 is applied to generate OOK symbol.</w:t>
      </w:r>
    </w:p>
    <w:p w14:paraId="24673896" w14:textId="6B9539E0" w:rsidR="004958F6" w:rsidRPr="002A41FF" w:rsidRDefault="004958F6" w:rsidP="002A41FF">
      <w:pPr>
        <w:jc w:val="both"/>
        <w:rPr>
          <w:b/>
          <w:u w:val="single"/>
        </w:rPr>
      </w:pPr>
      <w:r>
        <w:rPr>
          <w:rFonts w:hint="eastAsia"/>
          <w:b/>
          <w:u w:val="single"/>
        </w:rPr>
        <w:t>Observation</w:t>
      </w:r>
      <w:r>
        <w:rPr>
          <w:b/>
          <w:u w:val="single"/>
        </w:rPr>
        <w:t xml:space="preserve"> </w:t>
      </w:r>
      <w:r w:rsidR="006020E1">
        <w:rPr>
          <w:b/>
          <w:u w:val="single"/>
        </w:rPr>
        <w:t>2</w:t>
      </w:r>
      <w:r>
        <w:rPr>
          <w:rFonts w:hint="eastAsia"/>
          <w:b/>
          <w:u w:val="single"/>
        </w:rPr>
        <w:t xml:space="preserve">: </w:t>
      </w:r>
      <w:r>
        <w:rPr>
          <w:b/>
          <w:u w:val="single"/>
        </w:rPr>
        <w:t xml:space="preserve">Based on the OOK </w:t>
      </w:r>
      <w:r w:rsidR="00B0556D">
        <w:rPr>
          <w:b/>
          <w:u w:val="single"/>
        </w:rPr>
        <w:t xml:space="preserve">generation </w:t>
      </w:r>
      <w:r>
        <w:rPr>
          <w:b/>
          <w:u w:val="single"/>
        </w:rPr>
        <w:t xml:space="preserve">schemes (OOK-1 and OOK-4), </w:t>
      </w:r>
      <w:r w:rsidR="002A41FF">
        <w:rPr>
          <w:b/>
          <w:u w:val="single"/>
        </w:rPr>
        <w:t xml:space="preserve">performance of overlaid OFDM sequences can be different depending on </w:t>
      </w:r>
      <w:r w:rsidR="00B0556D">
        <w:rPr>
          <w:b/>
          <w:u w:val="single"/>
        </w:rPr>
        <w:t>how to generate/receive overlaid</w:t>
      </w:r>
      <w:r w:rsidR="002A41FF">
        <w:rPr>
          <w:b/>
          <w:u w:val="single"/>
        </w:rPr>
        <w:t xml:space="preserve"> OFDM sequences over OOK symbol.</w:t>
      </w:r>
    </w:p>
    <w:p w14:paraId="26F2866B" w14:textId="56DA2CBA" w:rsidR="004958F6" w:rsidRPr="00492351" w:rsidRDefault="004958F6" w:rsidP="002A41FF">
      <w:pPr>
        <w:spacing w:after="0"/>
        <w:jc w:val="both"/>
        <w:rPr>
          <w:b/>
          <w:color w:val="FF0000"/>
          <w:u w:val="single"/>
        </w:rPr>
      </w:pPr>
      <w:r>
        <w:rPr>
          <w:b/>
          <w:u w:val="single"/>
        </w:rPr>
        <w:t>Proposal</w:t>
      </w:r>
      <w:r w:rsidRPr="00FE1977">
        <w:rPr>
          <w:b/>
          <w:u w:val="single"/>
        </w:rPr>
        <w:t xml:space="preserve"> </w:t>
      </w:r>
      <w:r w:rsidR="007A5AC1">
        <w:rPr>
          <w:b/>
          <w:u w:val="single"/>
        </w:rPr>
        <w:t>1</w:t>
      </w:r>
      <w:r w:rsidRPr="00FE1977">
        <w:rPr>
          <w:b/>
          <w:u w:val="single"/>
        </w:rPr>
        <w:t xml:space="preserve">: </w:t>
      </w:r>
      <w:r>
        <w:rPr>
          <w:b/>
          <w:u w:val="single"/>
        </w:rPr>
        <w:t xml:space="preserve">The following options can be down-selected to generate OOK waveform </w:t>
      </w:r>
      <w:r w:rsidRPr="002A41FF">
        <w:rPr>
          <w:b/>
          <w:u w:val="single"/>
        </w:rPr>
        <w:t>after the evaluation for</w:t>
      </w:r>
      <w:r w:rsidR="002A41FF" w:rsidRPr="002A41FF">
        <w:rPr>
          <w:b/>
          <w:u w:val="single"/>
        </w:rPr>
        <w:t xml:space="preserve"> overlaid OFDM sequences depending on how to generate/receive overlaid OFDM sequences over OOK symbol.</w:t>
      </w:r>
    </w:p>
    <w:p w14:paraId="30C57AA9" w14:textId="194D800A" w:rsidR="004958F6" w:rsidRPr="00D57A78" w:rsidRDefault="004958F6" w:rsidP="002A41FF">
      <w:pPr>
        <w:numPr>
          <w:ilvl w:val="0"/>
          <w:numId w:val="26"/>
        </w:numPr>
        <w:spacing w:after="0"/>
        <w:jc w:val="both"/>
      </w:pPr>
      <w:r>
        <w:rPr>
          <w:b/>
          <w:u w:val="single"/>
        </w:rPr>
        <w:t xml:space="preserve">Option </w:t>
      </w:r>
      <w:r w:rsidR="00B81CCA">
        <w:rPr>
          <w:b/>
          <w:u w:val="single"/>
        </w:rPr>
        <w:t>1</w:t>
      </w:r>
      <w:r>
        <w:rPr>
          <w:b/>
          <w:u w:val="single"/>
        </w:rPr>
        <w:t>: The number of ON/OFF pulse within OFDM symbol is 1 (OOK-1).</w:t>
      </w:r>
      <w:commentRangeStart w:id="4"/>
      <w:commentRangeEnd w:id="4"/>
    </w:p>
    <w:p w14:paraId="22B01E65" w14:textId="5D861AFD" w:rsidR="004958F6" w:rsidRDefault="009B41F7" w:rsidP="004958F6">
      <w:pPr>
        <w:numPr>
          <w:ilvl w:val="1"/>
          <w:numId w:val="43"/>
        </w:numPr>
        <w:spacing w:after="0"/>
        <w:jc w:val="both"/>
        <w:rPr>
          <w:b/>
          <w:u w:val="single"/>
        </w:rPr>
      </w:pPr>
      <w:r>
        <w:rPr>
          <w:rFonts w:hint="eastAsia"/>
          <w:b/>
          <w:u w:val="single"/>
        </w:rPr>
        <w:t>Only</w:t>
      </w:r>
      <w:r>
        <w:rPr>
          <w:b/>
          <w:u w:val="single"/>
        </w:rPr>
        <w:t xml:space="preserve"> </w:t>
      </w:r>
      <w:r w:rsidR="004958F6" w:rsidRPr="000E7751">
        <w:rPr>
          <w:b/>
          <w:u w:val="single"/>
        </w:rPr>
        <w:t xml:space="preserve">support </w:t>
      </w:r>
      <w:r>
        <w:rPr>
          <w:rFonts w:hint="eastAsia"/>
          <w:b/>
          <w:u w:val="single"/>
        </w:rPr>
        <w:t>of</w:t>
      </w:r>
      <w:r>
        <w:rPr>
          <w:b/>
          <w:u w:val="single"/>
        </w:rPr>
        <w:t xml:space="preserve"> </w:t>
      </w:r>
      <w:r>
        <w:rPr>
          <w:rFonts w:hint="eastAsia"/>
          <w:b/>
          <w:u w:val="single"/>
        </w:rPr>
        <w:t>same</w:t>
      </w:r>
      <w:r w:rsidR="004958F6" w:rsidRPr="000E7751">
        <w:rPr>
          <w:b/>
          <w:u w:val="single"/>
        </w:rPr>
        <w:t xml:space="preserve"> numerology for LP-WUS</w:t>
      </w:r>
      <w:r w:rsidR="004958F6">
        <w:rPr>
          <w:b/>
          <w:u w:val="single"/>
        </w:rPr>
        <w:t xml:space="preserve"> </w:t>
      </w:r>
      <w:r>
        <w:rPr>
          <w:rFonts w:hint="eastAsia"/>
          <w:b/>
          <w:u w:val="single"/>
        </w:rPr>
        <w:t>as</w:t>
      </w:r>
      <w:r w:rsidR="004958F6">
        <w:rPr>
          <w:b/>
          <w:u w:val="single"/>
        </w:rPr>
        <w:t xml:space="preserve"> that for other channel multiplexed</w:t>
      </w:r>
      <w:r w:rsidR="00B81CCA">
        <w:rPr>
          <w:b/>
          <w:u w:val="single"/>
        </w:rPr>
        <w:t>.</w:t>
      </w:r>
    </w:p>
    <w:p w14:paraId="5F74F1DB" w14:textId="77777777" w:rsidR="00B81CCA" w:rsidRPr="00377A63" w:rsidRDefault="00B81CCA" w:rsidP="00B81CCA">
      <w:pPr>
        <w:numPr>
          <w:ilvl w:val="0"/>
          <w:numId w:val="43"/>
        </w:numPr>
        <w:spacing w:after="0"/>
        <w:jc w:val="both"/>
      </w:pPr>
      <w:r>
        <w:rPr>
          <w:b/>
          <w:u w:val="single"/>
        </w:rPr>
        <w:t xml:space="preserve">Option 2: The number of ON/OFF pulses within OFDM symbol (M) is provided by </w:t>
      </w:r>
      <w:proofErr w:type="spellStart"/>
      <w:r>
        <w:rPr>
          <w:b/>
          <w:u w:val="single"/>
        </w:rPr>
        <w:t>gNB</w:t>
      </w:r>
      <w:proofErr w:type="spellEnd"/>
      <w:r>
        <w:rPr>
          <w:b/>
          <w:u w:val="single"/>
        </w:rPr>
        <w:t>, and UE can determine the pulse duration of ON/OFF pulse based on the value of M.</w:t>
      </w:r>
    </w:p>
    <w:p w14:paraId="5D3899E6" w14:textId="7C973902" w:rsidR="00B81CCA" w:rsidRPr="00B81CCA" w:rsidRDefault="00B81CCA" w:rsidP="00B81CCA">
      <w:pPr>
        <w:numPr>
          <w:ilvl w:val="1"/>
          <w:numId w:val="43"/>
        </w:numPr>
        <w:spacing w:after="0"/>
        <w:jc w:val="both"/>
        <w:rPr>
          <w:b/>
          <w:u w:val="single"/>
        </w:rPr>
      </w:pPr>
      <w:r w:rsidRPr="000E7751">
        <w:rPr>
          <w:b/>
          <w:u w:val="single"/>
        </w:rPr>
        <w:t xml:space="preserve">FFS: Whether/how to specify the overlaid OFDM sequences received by OFDM-based LP-WUR commonly applicable </w:t>
      </w:r>
      <w:r w:rsidRPr="000E7751">
        <w:rPr>
          <w:rFonts w:hint="eastAsia"/>
          <w:b/>
          <w:u w:val="single"/>
        </w:rPr>
        <w:t>regardless of M.</w:t>
      </w:r>
    </w:p>
    <w:p w14:paraId="7CE3C99E" w14:textId="1A37CA23" w:rsidR="004958F6" w:rsidRPr="00D845B1" w:rsidRDefault="002A41FF" w:rsidP="00D845B1">
      <w:pPr>
        <w:spacing w:before="240"/>
        <w:jc w:val="both"/>
      </w:pPr>
      <w:r>
        <w:rPr>
          <w:rFonts w:hint="eastAsia"/>
        </w:rPr>
        <w:t xml:space="preserve">As evaluated in [2], </w:t>
      </w:r>
      <w:r w:rsidR="006B41E5">
        <w:t xml:space="preserve">the robustness to timing </w:t>
      </w:r>
      <w:r w:rsidR="00716A05">
        <w:t xml:space="preserve">error and link-level performance of OOK waveform were highly related </w:t>
      </w:r>
      <w:r w:rsidR="007738AC">
        <w:t xml:space="preserve">to </w:t>
      </w:r>
      <w:r w:rsidR="00716A05">
        <w:t>the OOK symbol duration (i.e. pulse rate of OOK). Most of result in [2] had less than 112kpps (i.e. 112k pulses per second) of OOK waveform</w:t>
      </w:r>
      <w:r w:rsidR="007738AC">
        <w:t>,</w:t>
      </w:r>
      <w:r w:rsidR="00716A05">
        <w:t xml:space="preserve"> </w:t>
      </w:r>
      <w:r w:rsidR="007738AC">
        <w:t>wherein</w:t>
      </w:r>
      <w:r w:rsidR="00716A05">
        <w:t xml:space="preserve"> M is 4 with </w:t>
      </w:r>
      <w:proofErr w:type="gramStart"/>
      <w:r w:rsidR="00716A05">
        <w:t>30kHz</w:t>
      </w:r>
      <w:proofErr w:type="gramEnd"/>
      <w:r w:rsidR="00716A05">
        <w:t xml:space="preserve"> subcarrier spacing. Furthermore, according to our companion paper [</w:t>
      </w:r>
      <w:r w:rsidR="007A5AC1">
        <w:t>3</w:t>
      </w:r>
      <w:r w:rsidR="00716A05">
        <w:t xml:space="preserve">], the performance of OOK waveform with 112kpps was difficult to achieve the target coverage, especially </w:t>
      </w:r>
      <w:r w:rsidR="007738AC">
        <w:t xml:space="preserve">when </w:t>
      </w:r>
      <w:r w:rsidR="00716A05">
        <w:t xml:space="preserve">the timing/frequency error </w:t>
      </w:r>
      <w:r w:rsidR="00D845B1">
        <w:t xml:space="preserve">exits. Thus, </w:t>
      </w:r>
      <w:r w:rsidR="00C741D7">
        <w:t>according to the supportable maximum pulse rate of OOK</w:t>
      </w:r>
      <w:r w:rsidR="00D845B1">
        <w:t>, LP-SS should be designed to minimize the residual error as OOK waveform with the maximum pulse rate can achieve the target coverage. Therefore, to decide the acceptable residual error range of LP-SS design, the maximum pulse rate of OOK should be determined. Based on the results during the study, OOK with 56kpps can be the starting point as the maximum pulse rate of OOK.</w:t>
      </w:r>
    </w:p>
    <w:p w14:paraId="68CC827A" w14:textId="69526DBD" w:rsidR="00D845B1" w:rsidRDefault="004958F6" w:rsidP="004958F6">
      <w:pPr>
        <w:spacing w:after="0"/>
        <w:rPr>
          <w:b/>
          <w:u w:val="single"/>
        </w:rPr>
      </w:pPr>
      <w:r>
        <w:rPr>
          <w:b/>
          <w:u w:val="single"/>
        </w:rPr>
        <w:t>Proposal</w:t>
      </w:r>
      <w:r w:rsidRPr="00FE1977">
        <w:rPr>
          <w:b/>
          <w:u w:val="single"/>
        </w:rPr>
        <w:t xml:space="preserve"> </w:t>
      </w:r>
      <w:r w:rsidR="00C741D7">
        <w:rPr>
          <w:b/>
          <w:u w:val="single"/>
        </w:rPr>
        <w:t>2</w:t>
      </w:r>
      <w:r w:rsidRPr="00FE1977">
        <w:rPr>
          <w:b/>
          <w:u w:val="single"/>
        </w:rPr>
        <w:t xml:space="preserve">: </w:t>
      </w:r>
      <w:r>
        <w:rPr>
          <w:b/>
          <w:u w:val="single"/>
        </w:rPr>
        <w:t>Based on the evaluation in the study phase, suggest to limit th</w:t>
      </w:r>
      <w:r w:rsidR="00D845B1">
        <w:rPr>
          <w:b/>
          <w:u w:val="single"/>
        </w:rPr>
        <w:t>e maximum pulse rate as X kpps.</w:t>
      </w:r>
    </w:p>
    <w:p w14:paraId="49BABB98" w14:textId="55069CA0" w:rsidR="004958F6" w:rsidRDefault="004958F6" w:rsidP="00D845B1">
      <w:pPr>
        <w:numPr>
          <w:ilvl w:val="0"/>
          <w:numId w:val="26"/>
        </w:numPr>
        <w:spacing w:after="0"/>
        <w:jc w:val="both"/>
        <w:rPr>
          <w:b/>
          <w:u w:val="single"/>
        </w:rPr>
      </w:pPr>
      <w:r>
        <w:rPr>
          <w:b/>
          <w:u w:val="single"/>
        </w:rPr>
        <w:t>X = 56kpps as the starting point. (FFS: whether to support 112kpps)</w:t>
      </w:r>
      <w:r w:rsidR="00D845B1">
        <w:rPr>
          <w:b/>
          <w:u w:val="single"/>
        </w:rPr>
        <w:t>.</w:t>
      </w:r>
    </w:p>
    <w:p w14:paraId="79B37685" w14:textId="62ED1CF8" w:rsidR="00D845B1" w:rsidRPr="00FE1977" w:rsidRDefault="00D845B1" w:rsidP="00D845B1">
      <w:pPr>
        <w:numPr>
          <w:ilvl w:val="0"/>
          <w:numId w:val="26"/>
        </w:numPr>
        <w:spacing w:after="0"/>
        <w:jc w:val="both"/>
        <w:rPr>
          <w:b/>
          <w:u w:val="single"/>
        </w:rPr>
      </w:pPr>
      <w:r>
        <w:rPr>
          <w:b/>
          <w:u w:val="single"/>
        </w:rPr>
        <w:t>X can be used to decide the acceptable residual error range of LP-SS.</w:t>
      </w:r>
    </w:p>
    <w:p w14:paraId="1E81900C" w14:textId="77777777" w:rsidR="000D6115" w:rsidRDefault="00D845B1" w:rsidP="00BB582B">
      <w:pPr>
        <w:spacing w:before="240"/>
        <w:jc w:val="both"/>
      </w:pPr>
      <w:r>
        <w:rPr>
          <w:rFonts w:hint="eastAsia"/>
        </w:rPr>
        <w:t xml:space="preserve">During the evaluation for LP-WUS, Manchester coding was assumed, at least for message-based LP-WUS evaluation. </w:t>
      </w:r>
      <w:r>
        <w:t xml:space="preserve">Although it consumes more time resources to transmit 1 bit information by OOK waveform, it has a lot of advantage for both the transmitter side and receiver side. At the transmitter side, </w:t>
      </w:r>
      <w:r w:rsidR="002D569C">
        <w:t xml:space="preserve">power of OFDM symbol can be different depending on the number of ON pulses within OFDM symbol if OOK-4 is applied. For example, </w:t>
      </w:r>
      <w:r w:rsidR="00C741D7">
        <w:t xml:space="preserve">when M is 4, </w:t>
      </w:r>
      <w:r w:rsidR="002D569C">
        <w:t xml:space="preserve">to guarantee the same amplitude of ON pulse, the power of OFDM symbol with 1 ON pulse among 4 OOK symbols and the power of OFDM symbol with 3 ON pulse among 4 OOK symbols are different. However, if Manchester coding is applied and M is even, the transmitter </w:t>
      </w:r>
      <w:r w:rsidR="007738AC">
        <w:t>does</w:t>
      </w:r>
      <w:r w:rsidR="002D569C">
        <w:t xml:space="preserve"> no</w:t>
      </w:r>
      <w:r w:rsidR="007738AC">
        <w:t>t</w:t>
      </w:r>
      <w:r w:rsidR="002D569C">
        <w:t xml:space="preserve"> need to consider this aspect. At the receiver side, </w:t>
      </w:r>
      <w:r w:rsidR="00BB582B">
        <w:t>it can be difficult to set the proper threshold to decide ON or OFF pulse of OOK symbol with the changing channel condition. With Manchester coding, OOK-based LP-WUR can decode the information without threshold by just comparing the energy between two consecutive OOK symbols.</w:t>
      </w:r>
    </w:p>
    <w:p w14:paraId="7AB93093" w14:textId="425052B4" w:rsidR="00BB582B" w:rsidRPr="00BB582B" w:rsidRDefault="00BB582B" w:rsidP="00BB582B">
      <w:pPr>
        <w:spacing w:before="240"/>
        <w:jc w:val="both"/>
      </w:pPr>
      <w:r>
        <w:t xml:space="preserve">As described in the section 3.2, </w:t>
      </w:r>
      <w:r w:rsidR="001829EC">
        <w:t xml:space="preserve">it is beneficial that </w:t>
      </w:r>
      <w:r>
        <w:t>the</w:t>
      </w:r>
      <w:r w:rsidR="001829EC">
        <w:t xml:space="preserve"> channel structure of LP-SS is sequence-based. Depending on how to receive the sequence-based OOK signal and synchronization process, Manchester coding may not be helpful. For example, </w:t>
      </w:r>
      <w:r w:rsidR="00910E44">
        <w:t xml:space="preserve">if the received time samples were directly passing the correlator to detect sequence carried by LP-SS to get the synchronization easily, Manchester coding may destroy the cross-correlation performance of sequence. Therefore, </w:t>
      </w:r>
      <w:r w:rsidR="00910E44">
        <w:lastRenderedPageBreak/>
        <w:t>whether applying Manchester coding to LP-SS or not can be further discussed after the channel structure of LP-SS is determined.</w:t>
      </w:r>
    </w:p>
    <w:p w14:paraId="5574B425" w14:textId="4B98FDB3" w:rsidR="004958F6" w:rsidRPr="00FE1977" w:rsidRDefault="004958F6" w:rsidP="00C14234">
      <w:pPr>
        <w:spacing w:after="0"/>
        <w:jc w:val="both"/>
        <w:rPr>
          <w:b/>
          <w:u w:val="single"/>
        </w:rPr>
      </w:pPr>
      <w:r>
        <w:rPr>
          <w:b/>
          <w:u w:val="single"/>
        </w:rPr>
        <w:t>Proposal</w:t>
      </w:r>
      <w:r w:rsidRPr="00FE1977">
        <w:rPr>
          <w:b/>
          <w:u w:val="single"/>
        </w:rPr>
        <w:t xml:space="preserve"> </w:t>
      </w:r>
      <w:r w:rsidR="00142F8F">
        <w:rPr>
          <w:b/>
          <w:u w:val="single"/>
        </w:rPr>
        <w:t>3</w:t>
      </w:r>
      <w:r w:rsidRPr="00FE1977">
        <w:rPr>
          <w:b/>
          <w:u w:val="single"/>
        </w:rPr>
        <w:t xml:space="preserve">: </w:t>
      </w:r>
      <w:r>
        <w:rPr>
          <w:rFonts w:hint="eastAsia"/>
          <w:b/>
          <w:u w:val="single"/>
        </w:rPr>
        <w:t>Support Manchester coding</w:t>
      </w:r>
      <w:r>
        <w:rPr>
          <w:b/>
          <w:u w:val="single"/>
        </w:rPr>
        <w:t>, at least for LP-WUS</w:t>
      </w:r>
      <w:r w:rsidRPr="00FE1977">
        <w:rPr>
          <w:b/>
          <w:u w:val="single"/>
        </w:rPr>
        <w:t>.</w:t>
      </w:r>
    </w:p>
    <w:p w14:paraId="4620B0BF" w14:textId="4A3A04C8" w:rsidR="004958F6" w:rsidRPr="00910E44" w:rsidRDefault="00910E44" w:rsidP="00910E44">
      <w:pPr>
        <w:numPr>
          <w:ilvl w:val="0"/>
          <w:numId w:val="26"/>
        </w:numPr>
        <w:jc w:val="both"/>
      </w:pPr>
      <w:r>
        <w:rPr>
          <w:b/>
          <w:u w:val="single"/>
        </w:rPr>
        <w:t>FFS:</w:t>
      </w:r>
      <w:r w:rsidR="004958F6">
        <w:rPr>
          <w:b/>
          <w:u w:val="single"/>
        </w:rPr>
        <w:t xml:space="preserve"> </w:t>
      </w:r>
      <w:r>
        <w:rPr>
          <w:b/>
          <w:u w:val="single"/>
        </w:rPr>
        <w:t>W</w:t>
      </w:r>
      <w:r w:rsidR="004958F6" w:rsidRPr="004623AB">
        <w:rPr>
          <w:b/>
          <w:u w:val="single"/>
        </w:rPr>
        <w:t>hether Manchester coding can be applied</w:t>
      </w:r>
      <w:r w:rsidR="007738AC">
        <w:rPr>
          <w:b/>
          <w:u w:val="single"/>
        </w:rPr>
        <w:t xml:space="preserve"> for LP-SS</w:t>
      </w:r>
      <w:r>
        <w:rPr>
          <w:b/>
          <w:u w:val="single"/>
        </w:rPr>
        <w:t>.</w:t>
      </w:r>
    </w:p>
    <w:p w14:paraId="58E7BBB1" w14:textId="762B50F0" w:rsidR="0085746D" w:rsidRDefault="0085746D" w:rsidP="0085746D">
      <w:pPr>
        <w:pStyle w:val="3"/>
        <w:keepLines/>
        <w:numPr>
          <w:ilvl w:val="2"/>
          <w:numId w:val="2"/>
        </w:numPr>
        <w:spacing w:after="120"/>
        <w:ind w:leftChars="0" w:right="200" w:firstLineChars="0"/>
        <w:rPr>
          <w:rFonts w:ascii="Arial" w:hAnsi="Arial"/>
          <w:sz w:val="24"/>
        </w:rPr>
      </w:pPr>
      <w:r>
        <w:rPr>
          <w:rFonts w:ascii="Arial" w:hAnsi="Arial" w:hint="eastAsia"/>
          <w:sz w:val="24"/>
        </w:rPr>
        <w:t>Overlaid OFDM sequence over OOK</w:t>
      </w:r>
      <w:r w:rsidR="009A4EA5">
        <w:rPr>
          <w:rFonts w:ascii="Arial" w:hAnsi="Arial"/>
          <w:sz w:val="24"/>
        </w:rPr>
        <w:t xml:space="preserve"> symbol</w:t>
      </w:r>
    </w:p>
    <w:p w14:paraId="0130A28A" w14:textId="239D9384" w:rsidR="005F421C" w:rsidRDefault="009A4EA5" w:rsidP="00EE42F9">
      <w:pPr>
        <w:spacing w:before="240"/>
        <w:jc w:val="both"/>
      </w:pPr>
      <w:r>
        <w:rPr>
          <w:rFonts w:hint="eastAsia"/>
        </w:rPr>
        <w:t>As shown in Figure 2.1, OFDM-based LP-W</w:t>
      </w:r>
      <w:r w:rsidR="00D75151">
        <w:rPr>
          <w:rFonts w:hint="eastAsia"/>
        </w:rPr>
        <w:t>UR tries</w:t>
      </w:r>
      <w:r w:rsidR="002242A3">
        <w:rPr>
          <w:rFonts w:hint="eastAsia"/>
        </w:rPr>
        <w:t xml:space="preserve"> to measure cross-correlation </w:t>
      </w:r>
      <w:r w:rsidR="002242A3">
        <w:t xml:space="preserve">between the received signal and </w:t>
      </w:r>
      <w:r w:rsidR="00CD0B4F">
        <w:t xml:space="preserve">the </w:t>
      </w:r>
      <w:r w:rsidR="001C44C5">
        <w:t xml:space="preserve">specified OFDM sequence. In this case, the </w:t>
      </w:r>
      <w:r w:rsidR="00D75151">
        <w:t>overlaid OFDM sequence</w:t>
      </w:r>
      <w:r w:rsidR="005F421C">
        <w:t xml:space="preserve"> can be transmitted</w:t>
      </w:r>
      <w:r w:rsidR="00D75151">
        <w:t xml:space="preserve"> per OOK symbol</w:t>
      </w:r>
      <w:r w:rsidR="008048EF">
        <w:t xml:space="preserve"> (Figure 2.</w:t>
      </w:r>
      <w:r w:rsidR="005A35E7">
        <w:t>3(</w:t>
      </w:r>
      <w:r w:rsidR="008048EF">
        <w:t>c</w:t>
      </w:r>
      <w:r w:rsidR="005A35E7">
        <w:t>)</w:t>
      </w:r>
      <w:r w:rsidR="008048EF">
        <w:t>)</w:t>
      </w:r>
      <w:r w:rsidR="00D75151">
        <w:t xml:space="preserve"> or </w:t>
      </w:r>
      <w:r w:rsidR="005F421C">
        <w:t>OFDM symbol</w:t>
      </w:r>
      <w:r w:rsidR="008048EF">
        <w:t xml:space="preserve"> (Figure 2.</w:t>
      </w:r>
      <w:r w:rsidR="005A35E7">
        <w:t>3(</w:t>
      </w:r>
      <w:r w:rsidR="008048EF">
        <w:t>b</w:t>
      </w:r>
      <w:r w:rsidR="005A35E7">
        <w:t>)</w:t>
      </w:r>
      <w:r w:rsidR="008048EF">
        <w:t>), or per multiple OFDM symbols (Figure 2.</w:t>
      </w:r>
      <w:r w:rsidR="005A35E7">
        <w:t>3(</w:t>
      </w:r>
      <w:r w:rsidR="008048EF">
        <w:t>a</w:t>
      </w:r>
      <w:r w:rsidR="005A35E7">
        <w:t>)</w:t>
      </w:r>
      <w:r w:rsidR="008048EF">
        <w:t>).</w:t>
      </w:r>
    </w:p>
    <w:p w14:paraId="672A469A" w14:textId="445288DE" w:rsidR="001A40C4" w:rsidRDefault="00142F8F" w:rsidP="008048EF">
      <w:pPr>
        <w:spacing w:after="0"/>
        <w:jc w:val="center"/>
      </w:pPr>
      <w:r w:rsidRPr="008048EF">
        <w:rPr>
          <w:bdr w:val="single" w:sz="4" w:space="0" w:color="auto"/>
          <w:lang w:val="en-US"/>
        </w:rPr>
        <w:object w:dxaOrig="13620" w:dyaOrig="10680" w14:anchorId="6AED4DA7">
          <v:shape id="_x0000_i1027" type="#_x0000_t75" style="width:446.25pt;height:349.5pt" o:ole="">
            <v:imagedata r:id="rId12" o:title=""/>
          </v:shape>
          <o:OLEObject Type="Embed" ProgID="Visio.Drawing.15" ShapeID="_x0000_i1027" DrawAspect="Content" ObjectID="_1769844875" r:id="rId13"/>
        </w:object>
      </w:r>
    </w:p>
    <w:p w14:paraId="17FBADC1" w14:textId="6F30F562" w:rsidR="008048EF" w:rsidRDefault="008048EF" w:rsidP="008048EF">
      <w:pPr>
        <w:spacing w:after="0"/>
        <w:jc w:val="center"/>
      </w:pPr>
      <w:r>
        <w:rPr>
          <w:b/>
        </w:rPr>
        <w:t>Figure 2.</w:t>
      </w:r>
      <w:r w:rsidR="005A35E7">
        <w:rPr>
          <w:b/>
        </w:rPr>
        <w:t>3</w:t>
      </w:r>
      <w:r>
        <w:rPr>
          <w:b/>
        </w:rPr>
        <w:t xml:space="preserve">. </w:t>
      </w:r>
      <w:r>
        <w:rPr>
          <w:rFonts w:hint="eastAsia"/>
          <w:b/>
        </w:rPr>
        <w:t>How to overlay the OFDM sequence over OOK symbol</w:t>
      </w:r>
    </w:p>
    <w:p w14:paraId="23B2E5DA" w14:textId="4C0A31A7" w:rsidR="008048EF" w:rsidRDefault="008048EF" w:rsidP="008048EF">
      <w:pPr>
        <w:spacing w:before="240"/>
        <w:jc w:val="both"/>
      </w:pPr>
      <w:r>
        <w:t>There are various options to transmit the overlaid OFDM sequence b</w:t>
      </w:r>
      <w:r>
        <w:rPr>
          <w:rFonts w:hint="eastAsia"/>
        </w:rPr>
        <w:t>ecause OOK-based LP-WUS is transmitted over multiple OFDM symbols and multiple OOK symbol</w:t>
      </w:r>
      <w:r>
        <w:t>s</w:t>
      </w:r>
      <w:r>
        <w:rPr>
          <w:rFonts w:hint="eastAsia"/>
        </w:rPr>
        <w:t xml:space="preserve"> can be transmitted within 1 OFDM symbol (if OOK-4). </w:t>
      </w:r>
      <w:r>
        <w:t>Comparing (a), (b), and (c) in Figure 2.</w:t>
      </w:r>
      <w:r w:rsidR="005A35E7">
        <w:t>3</w:t>
      </w:r>
      <w:r>
        <w:t>, the time unit for transmitting the single OFDM sequence is different. As the time unit to transmit OFDM sequence is longer (e.g., case (a) with multiple OFDM symbols), the longer OFDM sequence can be transmitted</w:t>
      </w:r>
      <w:r w:rsidR="00382180">
        <w:t xml:space="preserve"> over OOK waveform</w:t>
      </w:r>
      <w:r w:rsidR="00B91047">
        <w:t xml:space="preserve"> by transmitting the certain part of total OFDM sequence over 1 OOK symbol.</w:t>
      </w:r>
      <w:r>
        <w:t xml:space="preserve"> </w:t>
      </w:r>
      <w:r w:rsidR="00B91047">
        <w:t xml:space="preserve">Then, the LP-WUR </w:t>
      </w:r>
      <w:r w:rsidR="00C761B8">
        <w:t xml:space="preserve">should </w:t>
      </w:r>
      <w:r w:rsidR="00B91047">
        <w:t xml:space="preserve">perform cross-correlation </w:t>
      </w:r>
      <w:r w:rsidR="005D0C84">
        <w:t xml:space="preserve">of </w:t>
      </w:r>
      <w:r w:rsidR="00B91047">
        <w:t xml:space="preserve">the received </w:t>
      </w:r>
      <w:r w:rsidR="00C761B8">
        <w:t>signal from</w:t>
      </w:r>
      <w:r w:rsidR="00B91047">
        <w:t xml:space="preserve"> multiple ON pulses. </w:t>
      </w:r>
      <w:r>
        <w:t xml:space="preserve">However, it seems difficult for OFDM-based LP-WUR to measure cross-correlation between received signal and </w:t>
      </w:r>
      <w:r w:rsidR="00382180">
        <w:t>the target sequence (e.g., seq. A in case (a)), because OFF pulses also can be transmitted between ON pulses. Therefore, OFDM-based LP-WUR should perform cross-correlation by taking into account OFF pulses that cannot transmit overlaid OFDM sequence. Likewise, for case (b), multiple OOK symbols are used to transmit the target seque</w:t>
      </w:r>
      <w:r w:rsidR="00B91047">
        <w:t>nce (e.g., seq. B in case (b)) if OOK-4 is applied. With the same reason for case (a), OFF pulses between ON pulses</w:t>
      </w:r>
      <w:r w:rsidR="00976544">
        <w:t xml:space="preserve"> should be rejected before measuring cross-correlation</w:t>
      </w:r>
      <w:r w:rsidR="00B91047">
        <w:t>.</w:t>
      </w:r>
      <w:r w:rsidR="00976544">
        <w:t xml:space="preserve"> It is because good cross-correlation properties might be </w:t>
      </w:r>
      <w:r w:rsidR="005D0C84">
        <w:t xml:space="preserve">degraded </w:t>
      </w:r>
      <w:r w:rsidR="00976544">
        <w:t>if the signal of OFF pulses is inserted between OFDM sequences carried by ON pulses.</w:t>
      </w:r>
    </w:p>
    <w:p w14:paraId="22529114" w14:textId="6252AEBF" w:rsidR="00EC4205" w:rsidRPr="0048161E" w:rsidRDefault="00B91047" w:rsidP="0048161E">
      <w:pPr>
        <w:spacing w:before="240"/>
        <w:jc w:val="both"/>
      </w:pPr>
      <w:r>
        <w:t xml:space="preserve">Otherwise, the target overlaid sequence can be transmitted over a single ON pulse of OOK symbol (e.g., case (c)). </w:t>
      </w:r>
      <w:r w:rsidR="00976544">
        <w:t xml:space="preserve">And OFDM-based LP-WUR detects the target overlaid OFDM sequence (e.g., seq. C in case (c)) in OOK symbol unit. These OOK symbol duration can be pre-configured based on OOK generation scheme and subcarrier spacing as described </w:t>
      </w:r>
      <w:r w:rsidR="00976544" w:rsidRPr="007104AB">
        <w:t xml:space="preserve">in </w:t>
      </w:r>
      <w:r w:rsidR="00976544" w:rsidRPr="007104AB">
        <w:lastRenderedPageBreak/>
        <w:t>the section 2.1.1</w:t>
      </w:r>
      <w:r w:rsidR="00976544">
        <w:t xml:space="preserve">. </w:t>
      </w:r>
      <w:r w:rsidR="00F90F60">
        <w:t xml:space="preserve">It makes </w:t>
      </w:r>
      <w:r>
        <w:t xml:space="preserve">OFDM-based LP-WUR </w:t>
      </w:r>
      <w:r w:rsidR="00F90F60">
        <w:t>eas</w:t>
      </w:r>
      <w:r w:rsidR="005978A1">
        <w:rPr>
          <w:rFonts w:hint="eastAsia"/>
        </w:rPr>
        <w:t>ier</w:t>
      </w:r>
      <w:r w:rsidR="00F90F60">
        <w:t xml:space="preserve"> </w:t>
      </w:r>
      <w:r w:rsidR="00976544">
        <w:t>to perform cross-correlation because it doesn’t</w:t>
      </w:r>
      <w:r>
        <w:t xml:space="preserve"> need to consider OFF pulse</w:t>
      </w:r>
      <w:r w:rsidR="00976544">
        <w:t xml:space="preserve"> for cross-correlation. </w:t>
      </w:r>
      <w:r w:rsidR="00F90F60">
        <w:t xml:space="preserve">Therefore, </w:t>
      </w:r>
      <w:r w:rsidR="00976544">
        <w:t>to reduce the complexity of OFDM-based LP-WUR, it would be better that the individual overlaid OFDM sequence is designed to be transmitted by OOK symbol unit.</w:t>
      </w:r>
    </w:p>
    <w:p w14:paraId="4D51196F" w14:textId="18019A19" w:rsidR="00D70A75" w:rsidRPr="00D70A75" w:rsidRDefault="00EC4205" w:rsidP="00EC4205">
      <w:pPr>
        <w:spacing w:after="0"/>
        <w:rPr>
          <w:b/>
          <w:u w:val="single"/>
        </w:rPr>
      </w:pPr>
      <w:r>
        <w:rPr>
          <w:b/>
          <w:u w:val="single"/>
        </w:rPr>
        <w:t>Proposal</w:t>
      </w:r>
      <w:r w:rsidRPr="00FE1977">
        <w:rPr>
          <w:b/>
          <w:u w:val="single"/>
        </w:rPr>
        <w:t xml:space="preserve"> </w:t>
      </w:r>
      <w:r w:rsidR="00142F8F">
        <w:rPr>
          <w:b/>
          <w:u w:val="single"/>
        </w:rPr>
        <w:t>4</w:t>
      </w:r>
      <w:r w:rsidRPr="00FE1977">
        <w:rPr>
          <w:b/>
          <w:u w:val="single"/>
        </w:rPr>
        <w:t xml:space="preserve">: </w:t>
      </w:r>
      <w:r w:rsidR="006D4D97">
        <w:rPr>
          <w:b/>
          <w:u w:val="single"/>
        </w:rPr>
        <w:t>The o</w:t>
      </w:r>
      <w:r w:rsidR="0048161E">
        <w:rPr>
          <w:b/>
          <w:u w:val="single"/>
        </w:rPr>
        <w:t>verlaid</w:t>
      </w:r>
      <w:r w:rsidR="005C087E">
        <w:rPr>
          <w:b/>
          <w:u w:val="single"/>
        </w:rPr>
        <w:t xml:space="preserve"> </w:t>
      </w:r>
      <w:r w:rsidR="0048161E">
        <w:rPr>
          <w:rFonts w:hint="eastAsia"/>
          <w:b/>
          <w:u w:val="single"/>
        </w:rPr>
        <w:t>OFDM sequences should be applied</w:t>
      </w:r>
      <w:r>
        <w:rPr>
          <w:rFonts w:hint="eastAsia"/>
          <w:b/>
          <w:u w:val="single"/>
        </w:rPr>
        <w:t xml:space="preserve"> per OOK symbol </w:t>
      </w:r>
      <w:r>
        <w:rPr>
          <w:b/>
          <w:u w:val="single"/>
        </w:rPr>
        <w:t>duration</w:t>
      </w:r>
      <w:r>
        <w:rPr>
          <w:rFonts w:hint="eastAsia"/>
          <w:b/>
          <w:u w:val="single"/>
        </w:rPr>
        <w:t>.</w:t>
      </w:r>
    </w:p>
    <w:p w14:paraId="638F59E6" w14:textId="34DB436F" w:rsidR="00EA3675" w:rsidRPr="00EA3675" w:rsidRDefault="00EA3675" w:rsidP="00D70A75">
      <w:pPr>
        <w:spacing w:before="240"/>
        <w:jc w:val="center"/>
      </w:pPr>
      <w:r w:rsidRPr="00EA3675">
        <w:rPr>
          <w:bdr w:val="single" w:sz="4" w:space="0" w:color="auto"/>
          <w:lang w:val="en-US"/>
        </w:rPr>
        <w:object w:dxaOrig="22440" w:dyaOrig="6000" w14:anchorId="1234BEC1">
          <v:shape id="_x0000_i1028" type="#_x0000_t75" style="width:481.5pt;height:129pt" o:ole="">
            <v:imagedata r:id="rId14" o:title=""/>
          </v:shape>
          <o:OLEObject Type="Embed" ProgID="Visio.Drawing.15" ShapeID="_x0000_i1028" DrawAspect="Content" ObjectID="_1769844876" r:id="rId15"/>
        </w:object>
      </w:r>
      <w:r w:rsidRPr="00EA3675">
        <w:rPr>
          <w:b/>
        </w:rPr>
        <w:t xml:space="preserve"> </w:t>
      </w:r>
      <w:r>
        <w:rPr>
          <w:b/>
        </w:rPr>
        <w:t>Figure 2.</w:t>
      </w:r>
      <w:r w:rsidR="00142F8F">
        <w:rPr>
          <w:b/>
        </w:rPr>
        <w:t>4</w:t>
      </w:r>
      <w:r>
        <w:rPr>
          <w:b/>
        </w:rPr>
        <w:t xml:space="preserve">. </w:t>
      </w:r>
      <w:r>
        <w:rPr>
          <w:rFonts w:hint="eastAsia"/>
          <w:b/>
        </w:rPr>
        <w:t>How to carry information with overlaid OFDM sequences</w:t>
      </w:r>
    </w:p>
    <w:p w14:paraId="3487DD44" w14:textId="480A704E" w:rsidR="00C14234" w:rsidRPr="00532A18" w:rsidRDefault="007C729F" w:rsidP="00F14D81">
      <w:pPr>
        <w:spacing w:before="240" w:after="0"/>
        <w:jc w:val="both"/>
      </w:pPr>
      <w:r>
        <w:t xml:space="preserve">Meanwhile, </w:t>
      </w:r>
      <w:r w:rsidR="00A72473">
        <w:t>if overlaid OFDM sequence is applied per OOK symbol duration, how to carry information with the overlaid OFDM sequence should also be discussed. As shown in Figure 2.</w:t>
      </w:r>
      <w:r w:rsidR="00142F8F">
        <w:t>4</w:t>
      </w:r>
      <w:r w:rsidR="00A72473">
        <w:t xml:space="preserve">, </w:t>
      </w:r>
      <w:r w:rsidR="00BC1589">
        <w:t>multiple OFDM sequences can be specified to indicate the specific information bit. For Figure 2.</w:t>
      </w:r>
      <w:r w:rsidR="00142F8F">
        <w:t>4</w:t>
      </w:r>
      <w:r w:rsidR="00BC1589">
        <w:t>(a), two OFDM sequences are specified to indicate bit ‘1’ and ‘0’, respectively. In this case, OFDM-based LP-WUR should detect all OOK symbols used for LP-WUS transmission because overlaid OFDM sequence can only carry only 1 information bit per ON pulse of OOK symbol.</w:t>
      </w:r>
      <w:r w:rsidR="00532A18">
        <w:t xml:space="preserve"> Note that Manchester coding is assumed as line coding in Figure 2.</w:t>
      </w:r>
      <w:r w:rsidR="00142F8F">
        <w:t>4</w:t>
      </w:r>
      <w:r w:rsidR="00532A18">
        <w:t>.</w:t>
      </w:r>
    </w:p>
    <w:p w14:paraId="005BBCAA" w14:textId="386808EE" w:rsidR="008048EF" w:rsidRPr="00A2638B" w:rsidRDefault="00BC1589" w:rsidP="00A2638B">
      <w:pPr>
        <w:spacing w:before="240"/>
        <w:jc w:val="both"/>
      </w:pPr>
      <w:r>
        <w:t>On the other hand, for Figure 2.</w:t>
      </w:r>
      <w:r w:rsidR="00142F8F">
        <w:t>4</w:t>
      </w:r>
      <w:r>
        <w:t>(b) and (c), more than two information bits can be carried by overlaid OFDM sequences. To carry more information on the single OFDM sequences, more OFDM sequences should be specified as the candidates that can be transmitted over the same time/frequency resources. However, it can reduce LP-WUS monitoring time for OFDM-based LP-WUR that has relatively high power consumption</w:t>
      </w:r>
      <w:r w:rsidR="00FE5BE7">
        <w:t>. As shown in</w:t>
      </w:r>
      <w:r w:rsidR="00466DA0">
        <w:t xml:space="preserve"> Figure 2.</w:t>
      </w:r>
      <w:r w:rsidR="00142F8F">
        <w:t>4</w:t>
      </w:r>
      <w:r w:rsidR="00466DA0">
        <w:t xml:space="preserve">(c), if overlaid OFDM sequences </w:t>
      </w:r>
      <w:r w:rsidR="00FE5BE7">
        <w:t>can carry all payload size of LP-WUS, only one ON pulse of OOK symbol is detected by OFDM-based LP-WUR to get the information.</w:t>
      </w:r>
      <w:r w:rsidR="00532A18">
        <w:rPr>
          <w:rFonts w:hint="eastAsia"/>
        </w:rPr>
        <w:t xml:space="preserve"> </w:t>
      </w:r>
      <w:r w:rsidR="001A7637">
        <w:t>Thus, if the power consumption of OFDM-based LP-WUR can be reduced by carrying multiple information bits, there is no reason to limit the number of information bits that can be carried by the single OFDM sequence. According to the example in Figure 2.</w:t>
      </w:r>
      <w:r w:rsidR="00142F8F">
        <w:t>4</w:t>
      </w:r>
      <w:r w:rsidR="001A7637">
        <w:t xml:space="preserve">, </w:t>
      </w:r>
      <w:r w:rsidR="00532A18">
        <w:t xml:space="preserve">however, </w:t>
      </w:r>
      <w:r w:rsidR="001A7637">
        <w:t>total 2</w:t>
      </w:r>
      <w:r w:rsidR="001A7637" w:rsidRPr="00466DA0">
        <w:rPr>
          <w:vertAlign w:val="superscript"/>
        </w:rPr>
        <w:t>N</w:t>
      </w:r>
      <w:r w:rsidR="001A7637">
        <w:t xml:space="preserve"> </w:t>
      </w:r>
      <w:r w:rsidR="00466DA0">
        <w:t xml:space="preserve">OFDM </w:t>
      </w:r>
      <w:r w:rsidR="001A7637">
        <w:t>sequences</w:t>
      </w:r>
      <w:r w:rsidR="00466DA0">
        <w:t xml:space="preserve"> are required </w:t>
      </w:r>
      <w:r w:rsidR="001A7637">
        <w:t>to carry N bit information</w:t>
      </w:r>
      <w:r w:rsidR="00532A18">
        <w:t xml:space="preserve"> and it can be difficult to specify 2</w:t>
      </w:r>
      <w:r w:rsidR="00532A18" w:rsidRPr="00466DA0">
        <w:rPr>
          <w:vertAlign w:val="superscript"/>
        </w:rPr>
        <w:t>N</w:t>
      </w:r>
      <w:r w:rsidR="00532A18">
        <w:t xml:space="preserve"> OFDM sequences that have a good cross-correlation performance as N increases. Therefore, proper number of OFDM sequence candidates should be discussed consideri</w:t>
      </w:r>
      <w:r w:rsidR="00A2638B">
        <w:t xml:space="preserve">ng the coverage performance, </w:t>
      </w:r>
      <w:r w:rsidR="00532A18">
        <w:t>power consumption of OFDM-based LP-WUR</w:t>
      </w:r>
      <w:r w:rsidR="00A2638B">
        <w:t>, and receiver complexity</w:t>
      </w:r>
      <w:r w:rsidR="00532A18">
        <w:t>.</w:t>
      </w:r>
    </w:p>
    <w:p w14:paraId="12A8ACB3" w14:textId="4081A527" w:rsidR="00EC4205" w:rsidRPr="00A2638B" w:rsidRDefault="00532A18" w:rsidP="00A2638B">
      <w:pPr>
        <w:jc w:val="both"/>
        <w:rPr>
          <w:b/>
          <w:u w:val="single"/>
        </w:rPr>
      </w:pPr>
      <w:r w:rsidRPr="00345CF8">
        <w:rPr>
          <w:rFonts w:hint="eastAsia"/>
          <w:b/>
          <w:u w:val="single"/>
        </w:rPr>
        <w:t>Observation</w:t>
      </w:r>
      <w:r w:rsidRPr="00345CF8">
        <w:rPr>
          <w:b/>
          <w:u w:val="single"/>
        </w:rPr>
        <w:t xml:space="preserve"> </w:t>
      </w:r>
      <w:r w:rsidR="00142F8F">
        <w:rPr>
          <w:b/>
          <w:u w:val="single"/>
        </w:rPr>
        <w:t>3</w:t>
      </w:r>
      <w:r w:rsidRPr="00345CF8">
        <w:rPr>
          <w:rFonts w:hint="eastAsia"/>
          <w:b/>
          <w:u w:val="single"/>
        </w:rPr>
        <w:t xml:space="preserve">: </w:t>
      </w:r>
      <w:r>
        <w:rPr>
          <w:b/>
          <w:u w:val="single"/>
        </w:rPr>
        <w:t xml:space="preserve">If multiple </w:t>
      </w:r>
      <w:r w:rsidR="00A2638B">
        <w:rPr>
          <w:b/>
          <w:u w:val="single"/>
        </w:rPr>
        <w:t xml:space="preserve">candidates of </w:t>
      </w:r>
      <w:r>
        <w:rPr>
          <w:b/>
          <w:u w:val="single"/>
        </w:rPr>
        <w:t>OFDM sequences are specified to be car</w:t>
      </w:r>
      <w:r w:rsidR="00A2638B">
        <w:rPr>
          <w:b/>
          <w:u w:val="single"/>
        </w:rPr>
        <w:t>ried by ON pulse of OOK symbol, it is beneficial for OFDM-based LP-WUR to reduce the power consumption of LP-WUS monitoring</w:t>
      </w:r>
      <w:r w:rsidR="00A2638B">
        <w:rPr>
          <w:rFonts w:hint="eastAsia"/>
          <w:b/>
          <w:u w:val="single"/>
        </w:rPr>
        <w:t>.</w:t>
      </w:r>
    </w:p>
    <w:p w14:paraId="15AA49A4" w14:textId="2CBA4E1A" w:rsidR="00EC4205" w:rsidRPr="00EC4205" w:rsidRDefault="00EC4205" w:rsidP="00A2638B">
      <w:pPr>
        <w:spacing w:after="0"/>
        <w:jc w:val="both"/>
        <w:rPr>
          <w:b/>
          <w:u w:val="single"/>
        </w:rPr>
      </w:pPr>
      <w:r w:rsidRPr="00EC4205">
        <w:rPr>
          <w:b/>
          <w:u w:val="single"/>
        </w:rPr>
        <w:t xml:space="preserve">Proposal </w:t>
      </w:r>
      <w:r w:rsidR="00142F8F">
        <w:rPr>
          <w:b/>
          <w:u w:val="single"/>
        </w:rPr>
        <w:t>5</w:t>
      </w:r>
      <w:r w:rsidRPr="00EC4205">
        <w:rPr>
          <w:b/>
          <w:u w:val="single"/>
        </w:rPr>
        <w:t>: Support to specify multiple candidates of OFDM sequence to carry multi-bit information over On-pulse</w:t>
      </w:r>
      <w:r w:rsidR="00A2638B">
        <w:rPr>
          <w:b/>
          <w:u w:val="single"/>
        </w:rPr>
        <w:t xml:space="preserve"> of OOK symbol</w:t>
      </w:r>
      <w:r w:rsidRPr="00EC4205">
        <w:rPr>
          <w:b/>
          <w:u w:val="single"/>
        </w:rPr>
        <w:t xml:space="preserve">, at least for reduction of LP-WUS monitoring time of OFDM-based </w:t>
      </w:r>
      <w:r w:rsidR="00142F8F">
        <w:rPr>
          <w:b/>
          <w:u w:val="single"/>
        </w:rPr>
        <w:t>LP-WUR.</w:t>
      </w:r>
    </w:p>
    <w:p w14:paraId="411D32BB" w14:textId="5CEBDE1E" w:rsidR="00EC4205" w:rsidRPr="00A2638B" w:rsidRDefault="00A2638B" w:rsidP="00A2638B">
      <w:pPr>
        <w:numPr>
          <w:ilvl w:val="0"/>
          <w:numId w:val="26"/>
        </w:numPr>
        <w:jc w:val="both"/>
        <w:rPr>
          <w:b/>
          <w:u w:val="single"/>
        </w:rPr>
      </w:pPr>
      <w:r>
        <w:rPr>
          <w:b/>
          <w:u w:val="single"/>
        </w:rPr>
        <w:t>FFS:</w:t>
      </w:r>
      <w:r w:rsidR="00EC4205" w:rsidRPr="00EC4205">
        <w:rPr>
          <w:b/>
          <w:u w:val="single"/>
        </w:rPr>
        <w:t xml:space="preserve"> how many sequences to be specified considering the achievement of the target coverage, </w:t>
      </w:r>
      <w:r>
        <w:rPr>
          <w:b/>
          <w:u w:val="single"/>
        </w:rPr>
        <w:t>total payload size</w:t>
      </w:r>
      <w:r w:rsidR="00EC4205" w:rsidRPr="00EC4205">
        <w:rPr>
          <w:b/>
          <w:u w:val="single"/>
        </w:rPr>
        <w:t xml:space="preserve"> carried by LP-WUS, </w:t>
      </w:r>
      <w:r w:rsidR="00EA4B35">
        <w:rPr>
          <w:b/>
          <w:u w:val="single"/>
        </w:rPr>
        <w:t xml:space="preserve">and </w:t>
      </w:r>
      <w:r w:rsidR="00EC4205" w:rsidRPr="00EC4205">
        <w:rPr>
          <w:b/>
          <w:u w:val="single"/>
        </w:rPr>
        <w:t>LP-WUR detection complexity</w:t>
      </w:r>
      <w:r w:rsidR="00EC4205">
        <w:rPr>
          <w:b/>
          <w:u w:val="single"/>
        </w:rPr>
        <w:t>.</w:t>
      </w:r>
    </w:p>
    <w:p w14:paraId="62C8EE27" w14:textId="77103380" w:rsidR="00C74A40" w:rsidRPr="000D6115" w:rsidRDefault="00A2638B" w:rsidP="000D6115">
      <w:pPr>
        <w:jc w:val="both"/>
        <w:rPr>
          <w:lang w:val="en-US"/>
        </w:rPr>
      </w:pPr>
      <w:r>
        <w:rPr>
          <w:rFonts w:hint="eastAsia"/>
        </w:rPr>
        <w:t>To carry multiple information bits by overlaid OFDM sequences, various aspects should be taken into account su</w:t>
      </w:r>
      <w:r>
        <w:t xml:space="preserve">ch as cross-correlation performance, sequence length, and the number of sequence candidates to guarantee good cross correlation properties. </w:t>
      </w:r>
      <w:r w:rsidR="0068551E">
        <w:t>Among many types of sequences, especially, some sequences already were studied and introduced for various NR signal such as synchronization signal, reference signal, and so on. Therefore, it seems beneficial to limit the types of OFDM sequences to avoid the overlapping discussion as much as possible. According to the current NR specification [</w:t>
      </w:r>
      <w:r w:rsidR="00142F8F">
        <w:t>4</w:t>
      </w:r>
      <w:r w:rsidR="0068551E">
        <w:t>], three types of sequences are defined; M-sequence, Gold sequence, Zadoff-Chu sequence. These types of sequence can be used to study overlaid OFDM sequence over OOK symbol.</w:t>
      </w:r>
      <w:r w:rsidR="00E97230" w:rsidRPr="00E97230">
        <w:t xml:space="preserve"> </w:t>
      </w:r>
      <w:r w:rsidR="00D02655">
        <w:t>How to generate ON pulse of OOK symbol using these sequences should be further studied</w:t>
      </w:r>
      <w:r w:rsidR="00D70A75">
        <w:t xml:space="preserve"> considering the number of OOK symbols within 1 OFDM symbol (e.g., OOK-1/OOK-4 </w:t>
      </w:r>
      <w:r w:rsidR="00D70A75" w:rsidRPr="007104AB">
        <w:t>in the section 2.1.1</w:t>
      </w:r>
      <w:r w:rsidR="00D70A75">
        <w:t>)</w:t>
      </w:r>
      <w:r w:rsidR="00D02655">
        <w:t>.</w:t>
      </w:r>
    </w:p>
    <w:p w14:paraId="1C2F16DE" w14:textId="52A781DB" w:rsidR="00C74A40" w:rsidRPr="00EC4205" w:rsidRDefault="00C74A40" w:rsidP="00C741C1">
      <w:pPr>
        <w:spacing w:after="0"/>
        <w:jc w:val="both"/>
        <w:rPr>
          <w:b/>
          <w:u w:val="single"/>
        </w:rPr>
      </w:pPr>
      <w:r>
        <w:rPr>
          <w:b/>
          <w:u w:val="single"/>
        </w:rPr>
        <w:t xml:space="preserve">Proposal </w:t>
      </w:r>
      <w:r w:rsidR="00142F8F">
        <w:rPr>
          <w:b/>
          <w:u w:val="single"/>
        </w:rPr>
        <w:t>6</w:t>
      </w:r>
      <w:r>
        <w:rPr>
          <w:b/>
          <w:u w:val="single"/>
        </w:rPr>
        <w:t xml:space="preserve">: The overlaid OFDM sequences </w:t>
      </w:r>
      <w:r w:rsidR="00261787">
        <w:rPr>
          <w:rFonts w:hint="eastAsia"/>
          <w:b/>
          <w:u w:val="single"/>
        </w:rPr>
        <w:t xml:space="preserve">shall be </w:t>
      </w:r>
      <w:r w:rsidR="00261787">
        <w:rPr>
          <w:b/>
          <w:u w:val="single"/>
        </w:rPr>
        <w:t>designed</w:t>
      </w:r>
      <w:r w:rsidR="00261787">
        <w:rPr>
          <w:rFonts w:hint="eastAsia"/>
          <w:b/>
          <w:u w:val="single"/>
        </w:rPr>
        <w:t xml:space="preserve"> </w:t>
      </w:r>
      <w:r w:rsidR="00261787">
        <w:rPr>
          <w:b/>
          <w:u w:val="single"/>
        </w:rPr>
        <w:t>based on the type of sequence used in NR synchronization signal/reference signal/random access channel.</w:t>
      </w:r>
    </w:p>
    <w:p w14:paraId="558CF287" w14:textId="3812726A" w:rsidR="00C74A40" w:rsidRDefault="00261787" w:rsidP="00C741C1">
      <w:pPr>
        <w:numPr>
          <w:ilvl w:val="0"/>
          <w:numId w:val="26"/>
        </w:numPr>
        <w:spacing w:after="0"/>
        <w:jc w:val="both"/>
        <w:rPr>
          <w:b/>
          <w:u w:val="single"/>
        </w:rPr>
      </w:pPr>
      <w:r>
        <w:rPr>
          <w:b/>
          <w:u w:val="single"/>
        </w:rPr>
        <w:t>Candidates for the sequences type: M-sequence, Gold</w:t>
      </w:r>
      <w:r w:rsidR="00511B7D">
        <w:rPr>
          <w:b/>
          <w:u w:val="single"/>
        </w:rPr>
        <w:t xml:space="preserve"> sequence, Zadoff-Chu sequence.</w:t>
      </w:r>
    </w:p>
    <w:p w14:paraId="71CE8AAB" w14:textId="05EEF1F4" w:rsidR="00C74A40" w:rsidRPr="00D02655" w:rsidRDefault="00D02655" w:rsidP="00C741C1">
      <w:pPr>
        <w:numPr>
          <w:ilvl w:val="0"/>
          <w:numId w:val="26"/>
        </w:numPr>
        <w:spacing w:after="0"/>
        <w:jc w:val="both"/>
        <w:rPr>
          <w:b/>
          <w:u w:val="single"/>
        </w:rPr>
      </w:pPr>
      <w:r>
        <w:rPr>
          <w:b/>
          <w:u w:val="single"/>
        </w:rPr>
        <w:t>FFS: how to generate ON pulse of OOK symbol with the candidates for sequences type.</w:t>
      </w:r>
    </w:p>
    <w:p w14:paraId="4832726D" w14:textId="024B2E77" w:rsidR="00285909" w:rsidRPr="00285909" w:rsidRDefault="00B77C28" w:rsidP="00285909">
      <w:pPr>
        <w:pStyle w:val="2"/>
        <w:rPr>
          <w:lang w:val="en-US"/>
        </w:rPr>
      </w:pPr>
      <w:r>
        <w:rPr>
          <w:lang w:val="en-US"/>
        </w:rPr>
        <w:lastRenderedPageBreak/>
        <w:t>Channel structure</w:t>
      </w:r>
    </w:p>
    <w:p w14:paraId="446EBB42" w14:textId="2D29F729" w:rsidR="00285909" w:rsidRPr="00285909" w:rsidRDefault="00285909" w:rsidP="00285909">
      <w:pPr>
        <w:rPr>
          <w:b/>
          <w:sz w:val="22"/>
          <w:lang w:val="en-US"/>
        </w:rPr>
      </w:pPr>
      <w:r>
        <w:rPr>
          <w:rFonts w:hint="eastAsia"/>
          <w:b/>
          <w:sz w:val="22"/>
          <w:lang w:val="en-US"/>
        </w:rPr>
        <w:t>Information carried by LP-WUS</w:t>
      </w:r>
    </w:p>
    <w:p w14:paraId="7794F000" w14:textId="0FD6AE3D" w:rsidR="00162D5F" w:rsidRPr="00043212" w:rsidRDefault="00162D5F" w:rsidP="00043212">
      <w:pPr>
        <w:jc w:val="both"/>
        <w:rPr>
          <w:lang w:val="en-US"/>
        </w:rPr>
      </w:pPr>
      <w:r w:rsidRPr="00162D5F">
        <w:rPr>
          <w:lang w:val="en-US"/>
        </w:rPr>
        <w:t>The most fundamental function of LP-WUS is to indicate whether a specific UE group/UE sub-group/UE needs to receive certain data. Therefore, the information of the UE group/UE sub-group/UE that requires receiving specific data must be transmitted through LP-WUS.</w:t>
      </w:r>
      <w:r w:rsidR="00EA4B35">
        <w:rPr>
          <w:rFonts w:hint="eastAsia"/>
          <w:lang w:val="en-US"/>
        </w:rPr>
        <w:t xml:space="preserve"> </w:t>
      </w:r>
      <w:r w:rsidRPr="00162D5F">
        <w:rPr>
          <w:lang w:val="en-US"/>
        </w:rPr>
        <w:t xml:space="preserve">In addition to the indication of a specific </w:t>
      </w:r>
      <w:r w:rsidR="00EA4B35">
        <w:rPr>
          <w:lang w:val="en-US"/>
        </w:rPr>
        <w:t>UE group/UE sub-group/UE, whether other information is required or not</w:t>
      </w:r>
      <w:r w:rsidRPr="00162D5F">
        <w:rPr>
          <w:lang w:val="en-US"/>
        </w:rPr>
        <w:t xml:space="preserve"> will be determined through the discussion </w:t>
      </w:r>
      <w:r w:rsidR="00EA4B35">
        <w:rPr>
          <w:lang w:val="en-US"/>
        </w:rPr>
        <w:t>on procedures for RRC IDLE/INACTIVE and RRC CONNECTED state</w:t>
      </w:r>
      <w:r w:rsidRPr="00162D5F">
        <w:rPr>
          <w:lang w:val="en-US"/>
        </w:rPr>
        <w:t xml:space="preserve"> in </w:t>
      </w:r>
      <w:r w:rsidR="00EA4B35">
        <w:rPr>
          <w:lang w:val="en-US"/>
        </w:rPr>
        <w:t>9.6.2 and 9.6.3, respectively.</w:t>
      </w:r>
      <w:r w:rsidR="00EA4B35" w:rsidRPr="00162D5F">
        <w:rPr>
          <w:lang w:val="en-US"/>
        </w:rPr>
        <w:t xml:space="preserve"> </w:t>
      </w:r>
      <w:r w:rsidRPr="00162D5F">
        <w:rPr>
          <w:lang w:val="en-US"/>
        </w:rPr>
        <w:t>LP-WUS can be applied</w:t>
      </w:r>
      <w:r w:rsidR="00EA4B35">
        <w:rPr>
          <w:lang w:val="en-US"/>
        </w:rPr>
        <w:t xml:space="preserve"> in both RRC IDLE/INACTIVE state  and RRC CONNECTED state and it is specified in [1] that LP-WUS should be designed commonly applicable both RRC modes</w:t>
      </w:r>
      <w:r w:rsidRPr="00162D5F">
        <w:rPr>
          <w:lang w:val="en-US"/>
        </w:rPr>
        <w:t xml:space="preserve">, but the purpose of using LP-WUS, including the number of UE (sub)groups to be supported, may </w:t>
      </w:r>
      <w:r w:rsidR="005978A1">
        <w:rPr>
          <w:rFonts w:hint="eastAsia"/>
          <w:lang w:val="en-US"/>
        </w:rPr>
        <w:t>be</w:t>
      </w:r>
      <w:r w:rsidR="005978A1">
        <w:rPr>
          <w:lang w:val="en-US"/>
        </w:rPr>
        <w:t xml:space="preserve"> </w:t>
      </w:r>
      <w:r w:rsidR="005978A1">
        <w:rPr>
          <w:rFonts w:hint="eastAsia"/>
          <w:lang w:val="en-US"/>
        </w:rPr>
        <w:t>different</w:t>
      </w:r>
      <w:r w:rsidR="005978A1">
        <w:rPr>
          <w:lang w:val="en-US"/>
        </w:rPr>
        <w:t xml:space="preserve"> </w:t>
      </w:r>
      <w:r w:rsidR="005978A1">
        <w:rPr>
          <w:rFonts w:hint="eastAsia"/>
          <w:lang w:val="en-US"/>
        </w:rPr>
        <w:t>depending</w:t>
      </w:r>
      <w:r w:rsidR="005978A1">
        <w:rPr>
          <w:lang w:val="en-US"/>
        </w:rPr>
        <w:t xml:space="preserve"> </w:t>
      </w:r>
      <w:r w:rsidR="005978A1">
        <w:rPr>
          <w:rFonts w:hint="eastAsia"/>
          <w:lang w:val="en-US"/>
        </w:rPr>
        <w:t>on</w:t>
      </w:r>
      <w:r w:rsidR="005978A1">
        <w:rPr>
          <w:lang w:val="en-US"/>
        </w:rPr>
        <w:t xml:space="preserve"> </w:t>
      </w:r>
      <w:r w:rsidR="005978A1">
        <w:rPr>
          <w:rFonts w:hint="eastAsia"/>
          <w:lang w:val="en-US"/>
        </w:rPr>
        <w:t>the</w:t>
      </w:r>
      <w:r w:rsidR="005978A1">
        <w:rPr>
          <w:lang w:val="en-US"/>
        </w:rPr>
        <w:t xml:space="preserve"> </w:t>
      </w:r>
      <w:r w:rsidR="005978A1">
        <w:rPr>
          <w:rFonts w:hint="eastAsia"/>
          <w:lang w:val="en-US"/>
        </w:rPr>
        <w:t>RRC</w:t>
      </w:r>
      <w:r w:rsidR="005978A1">
        <w:rPr>
          <w:lang w:val="en-US"/>
        </w:rPr>
        <w:t xml:space="preserve"> </w:t>
      </w:r>
      <w:r w:rsidR="005978A1">
        <w:rPr>
          <w:rFonts w:hint="eastAsia"/>
          <w:lang w:val="en-US"/>
        </w:rPr>
        <w:t>state</w:t>
      </w:r>
      <w:r w:rsidRPr="00162D5F">
        <w:rPr>
          <w:lang w:val="en-US"/>
        </w:rPr>
        <w:t xml:space="preserve">. Therefore, the information to be transmitted by LP-WUS can be discussed </w:t>
      </w:r>
      <w:r w:rsidR="005978A1">
        <w:rPr>
          <w:rFonts w:hint="eastAsia"/>
          <w:lang w:val="en-US"/>
        </w:rPr>
        <w:t>separately</w:t>
      </w:r>
      <w:r w:rsidRPr="00162D5F">
        <w:rPr>
          <w:lang w:val="en-US"/>
        </w:rPr>
        <w:t xml:space="preserve"> depending on the RRC state, and based on the contents discussed in</w:t>
      </w:r>
      <w:r w:rsidR="00EA4B35">
        <w:rPr>
          <w:lang w:val="en-US"/>
        </w:rPr>
        <w:t xml:space="preserve"> 9.6.2 and 9.6.3</w:t>
      </w:r>
      <w:r w:rsidRPr="00162D5F">
        <w:rPr>
          <w:lang w:val="en-US"/>
        </w:rPr>
        <w:t>, how to transmit the correspondi</w:t>
      </w:r>
      <w:r w:rsidR="00EA4B35">
        <w:rPr>
          <w:lang w:val="en-US"/>
        </w:rPr>
        <w:t xml:space="preserve">ng information </w:t>
      </w:r>
      <w:r w:rsidRPr="00162D5F">
        <w:rPr>
          <w:lang w:val="en-US"/>
        </w:rPr>
        <w:t>can be discussed</w:t>
      </w:r>
      <w:r w:rsidR="00EA4B35">
        <w:rPr>
          <w:lang w:val="en-US"/>
        </w:rPr>
        <w:t xml:space="preserve"> in 9.6.1</w:t>
      </w:r>
      <w:r w:rsidRPr="00162D5F">
        <w:rPr>
          <w:lang w:val="en-US"/>
        </w:rPr>
        <w:t>.</w:t>
      </w:r>
    </w:p>
    <w:p w14:paraId="4527B5A3" w14:textId="732D936A" w:rsidR="00162D5F" w:rsidRPr="00EA4B35" w:rsidRDefault="00162D5F" w:rsidP="00162D5F">
      <w:pPr>
        <w:spacing w:after="0"/>
        <w:jc w:val="both"/>
        <w:rPr>
          <w:b/>
          <w:u w:val="single"/>
          <w:lang w:val="en-US"/>
        </w:rPr>
      </w:pPr>
      <w:r w:rsidRPr="00EA4B35">
        <w:rPr>
          <w:b/>
          <w:u w:val="single"/>
          <w:lang w:val="en-US"/>
        </w:rPr>
        <w:t xml:space="preserve">Proposal </w:t>
      </w:r>
      <w:r w:rsidR="00690A06">
        <w:rPr>
          <w:b/>
          <w:u w:val="single"/>
          <w:lang w:val="en-US"/>
        </w:rPr>
        <w:t>7</w:t>
      </w:r>
      <w:r w:rsidRPr="00EA4B35">
        <w:rPr>
          <w:b/>
          <w:u w:val="single"/>
          <w:lang w:val="en-US"/>
        </w:rPr>
        <w:t xml:space="preserve">: The information carried by LP-WUS can be discussed </w:t>
      </w:r>
      <w:r w:rsidR="005978A1">
        <w:rPr>
          <w:rFonts w:hint="eastAsia"/>
          <w:b/>
          <w:u w:val="single"/>
          <w:lang w:val="en-US"/>
        </w:rPr>
        <w:t>separately</w:t>
      </w:r>
      <w:r w:rsidRPr="00EA4B35">
        <w:rPr>
          <w:b/>
          <w:u w:val="single"/>
          <w:lang w:val="en-US"/>
        </w:rPr>
        <w:t xml:space="preserve"> for RRC IDLE/INACTIVE state and RRC connected state.</w:t>
      </w:r>
    </w:p>
    <w:p w14:paraId="26960268" w14:textId="26AE30B3" w:rsidR="00162D5F" w:rsidRPr="00EA4B35" w:rsidRDefault="00162D5F" w:rsidP="00162D5F">
      <w:pPr>
        <w:pStyle w:val="a4"/>
        <w:numPr>
          <w:ilvl w:val="0"/>
          <w:numId w:val="11"/>
        </w:numPr>
        <w:spacing w:after="0"/>
        <w:ind w:leftChars="0"/>
        <w:jc w:val="both"/>
        <w:rPr>
          <w:b/>
          <w:u w:val="single"/>
          <w:lang w:val="en-US"/>
        </w:rPr>
      </w:pPr>
      <w:r w:rsidRPr="00EA4B35">
        <w:rPr>
          <w:b/>
          <w:u w:val="single"/>
          <w:lang w:val="en-US"/>
        </w:rPr>
        <w:t>For all RRC states, wake-up indication for UE group/UE subgroup shall be supported by LP-WUS.</w:t>
      </w:r>
    </w:p>
    <w:p w14:paraId="00E9CCEB" w14:textId="31639521" w:rsidR="00285909" w:rsidRPr="00043212" w:rsidRDefault="00162D5F" w:rsidP="00043212">
      <w:pPr>
        <w:pStyle w:val="a4"/>
        <w:numPr>
          <w:ilvl w:val="0"/>
          <w:numId w:val="11"/>
        </w:numPr>
        <w:ind w:leftChars="0"/>
        <w:jc w:val="both"/>
        <w:rPr>
          <w:b/>
          <w:u w:val="single"/>
          <w:lang w:val="en-US"/>
        </w:rPr>
      </w:pPr>
      <w:r w:rsidRPr="00EA4B35">
        <w:rPr>
          <w:b/>
          <w:u w:val="single"/>
          <w:lang w:val="en-US"/>
        </w:rPr>
        <w:t>Other additional information that should be carried</w:t>
      </w:r>
      <w:r w:rsidR="00EA4B35">
        <w:rPr>
          <w:b/>
          <w:u w:val="single"/>
          <w:lang w:val="en-US"/>
        </w:rPr>
        <w:t xml:space="preserve"> by LP-WUS can be discussed in </w:t>
      </w:r>
      <w:r w:rsidRPr="00EA4B35">
        <w:rPr>
          <w:b/>
          <w:u w:val="single"/>
          <w:lang w:val="en-US"/>
        </w:rPr>
        <w:t>9.6.2 and 9.6.3.</w:t>
      </w:r>
    </w:p>
    <w:p w14:paraId="24670BA5" w14:textId="128229DD" w:rsidR="00285909" w:rsidRPr="00285909" w:rsidRDefault="00285909" w:rsidP="00285909">
      <w:pPr>
        <w:rPr>
          <w:b/>
          <w:sz w:val="22"/>
          <w:lang w:val="en-US"/>
        </w:rPr>
      </w:pPr>
      <w:r>
        <w:rPr>
          <w:rFonts w:hint="eastAsia"/>
          <w:b/>
          <w:sz w:val="22"/>
          <w:lang w:val="en-US"/>
        </w:rPr>
        <w:t>How to carry information by LP-WUS</w:t>
      </w:r>
    </w:p>
    <w:p w14:paraId="7CDDE1CE" w14:textId="329D33B3" w:rsidR="001E1047" w:rsidRPr="001E1047" w:rsidRDefault="001E1047" w:rsidP="001E1047">
      <w:pPr>
        <w:spacing w:after="0"/>
        <w:jc w:val="both"/>
        <w:rPr>
          <w:lang w:val="en-US"/>
        </w:rPr>
      </w:pPr>
      <w:r w:rsidRPr="001E1047">
        <w:rPr>
          <w:lang w:val="en-US"/>
        </w:rPr>
        <w:t xml:space="preserve">During the </w:t>
      </w:r>
      <w:r w:rsidR="00EA4B35">
        <w:rPr>
          <w:lang w:val="en-US"/>
        </w:rPr>
        <w:t xml:space="preserve">SI, </w:t>
      </w:r>
      <w:r w:rsidRPr="001E1047">
        <w:rPr>
          <w:lang w:val="en-US"/>
        </w:rPr>
        <w:t>two types of LP-WUS channel structures were discussed: sequence-based and message-based.</w:t>
      </w:r>
    </w:p>
    <w:p w14:paraId="345CC98A" w14:textId="7CFD668F" w:rsidR="001E1047" w:rsidRPr="001E1047" w:rsidRDefault="001E1047" w:rsidP="00043212">
      <w:pPr>
        <w:spacing w:before="240" w:after="0"/>
        <w:jc w:val="both"/>
        <w:rPr>
          <w:lang w:val="en-US"/>
        </w:rPr>
      </w:pPr>
      <w:r w:rsidRPr="001E1047">
        <w:rPr>
          <w:lang w:val="en-US"/>
        </w:rPr>
        <w:t xml:space="preserve">Sequence-based </w:t>
      </w:r>
      <w:r w:rsidR="00043212">
        <w:rPr>
          <w:lang w:val="en-US"/>
        </w:rPr>
        <w:t xml:space="preserve">LP-WUS </w:t>
      </w:r>
      <w:r w:rsidRPr="001E1047">
        <w:rPr>
          <w:lang w:val="en-US"/>
        </w:rPr>
        <w:t>involves transmitting a specific sequence (e.g., M-seq, Gold seq, etc.) through ON and OFF pulses in the time domain. The receiver can determine whether the target sequence has been sent by checking the correlation between the received signal and the target sequence. To support an N</w:t>
      </w:r>
      <w:r w:rsidR="00043212">
        <w:rPr>
          <w:lang w:val="en-US"/>
        </w:rPr>
        <w:t>-bit payload, 2</w:t>
      </w:r>
      <w:r w:rsidRPr="00043212">
        <w:rPr>
          <w:vertAlign w:val="superscript"/>
          <w:lang w:val="en-US"/>
        </w:rPr>
        <w:t>N</w:t>
      </w:r>
      <w:r w:rsidRPr="001E1047">
        <w:rPr>
          <w:lang w:val="en-US"/>
        </w:rPr>
        <w:t xml:space="preserve"> sequences need to be defined, which </w:t>
      </w:r>
      <w:r w:rsidR="00AC6661">
        <w:rPr>
          <w:lang w:val="en-US"/>
        </w:rPr>
        <w:t>may require</w:t>
      </w:r>
      <w:r w:rsidR="00AC6661" w:rsidRPr="001E1047">
        <w:rPr>
          <w:lang w:val="en-US"/>
        </w:rPr>
        <w:t xml:space="preserve"> </w:t>
      </w:r>
      <w:r w:rsidR="00AC6661">
        <w:rPr>
          <w:lang w:val="en-US"/>
        </w:rPr>
        <w:t>a longer</w:t>
      </w:r>
      <w:r w:rsidRPr="001E1047">
        <w:rPr>
          <w:lang w:val="en-US"/>
        </w:rPr>
        <w:t xml:space="preserve"> sequence length as N grows larger. </w:t>
      </w:r>
      <w:r w:rsidR="00502AE8">
        <w:rPr>
          <w:lang w:val="en-US"/>
        </w:rPr>
        <w:t>Especially for OOK-based LP-WUR, because</w:t>
      </w:r>
      <w:r w:rsidRPr="001E1047">
        <w:rPr>
          <w:lang w:val="en-US"/>
        </w:rPr>
        <w:t xml:space="preserve"> the sequence must be transmitted in the time domain, more resources are needed as the sequence length increases, making it challenging to design an appropriate sequence. As a result, sequence-based is not suitable for the channel structure of LP-WU</w:t>
      </w:r>
      <w:r w:rsidR="00043212">
        <w:rPr>
          <w:lang w:val="en-US"/>
        </w:rPr>
        <w:t>S received by UE</w:t>
      </w:r>
      <w:r w:rsidRPr="001E1047">
        <w:rPr>
          <w:lang w:val="en-US"/>
        </w:rPr>
        <w:t xml:space="preserve"> with OOK-based LP-WUR.</w:t>
      </w:r>
    </w:p>
    <w:p w14:paraId="00730EA1" w14:textId="205488BE" w:rsidR="001E1047" w:rsidRDefault="001E1047" w:rsidP="00043212">
      <w:pPr>
        <w:spacing w:before="240" w:after="0"/>
        <w:jc w:val="both"/>
        <w:rPr>
          <w:lang w:val="en-US"/>
        </w:rPr>
      </w:pPr>
      <w:r w:rsidRPr="001E1047">
        <w:rPr>
          <w:lang w:val="en-US"/>
        </w:rPr>
        <w:t xml:space="preserve">Message-based </w:t>
      </w:r>
      <w:r w:rsidR="00043212">
        <w:rPr>
          <w:lang w:val="en-US"/>
        </w:rPr>
        <w:t xml:space="preserve">LP-WUS </w:t>
      </w:r>
      <w:r w:rsidRPr="001E1047">
        <w:rPr>
          <w:lang w:val="en-US"/>
        </w:rPr>
        <w:t>indicates which UE (sub)group should be awakened via bit information. However, the maximum payload size fo</w:t>
      </w:r>
      <w:r w:rsidR="00E962A8">
        <w:rPr>
          <w:lang w:val="en-US"/>
        </w:rPr>
        <w:t>r LP-WUS that supports multiple UE (sub)groups</w:t>
      </w:r>
      <w:r w:rsidRPr="001E1047">
        <w:rPr>
          <w:lang w:val="en-US"/>
        </w:rPr>
        <w:t xml:space="preserve"> may vary depending on how </w:t>
      </w:r>
      <w:r w:rsidR="00E962A8">
        <w:rPr>
          <w:lang w:val="en-US"/>
        </w:rPr>
        <w:t xml:space="preserve">to indicate the wake-up of the specific (sub)group by </w:t>
      </w:r>
      <w:r w:rsidRPr="001E1047">
        <w:rPr>
          <w:lang w:val="en-US"/>
        </w:rPr>
        <w:t>the bit information</w:t>
      </w:r>
      <w:r w:rsidR="00E962A8">
        <w:rPr>
          <w:lang w:val="en-US"/>
        </w:rPr>
        <w:t xml:space="preserve"> as shown in Figure 2.</w:t>
      </w:r>
      <w:r w:rsidR="00733AD6">
        <w:rPr>
          <w:lang w:val="en-US"/>
        </w:rPr>
        <w:t>5</w:t>
      </w:r>
      <w:r w:rsidR="00E962A8">
        <w:rPr>
          <w:lang w:val="en-US"/>
        </w:rPr>
        <w:t>.</w:t>
      </w:r>
    </w:p>
    <w:p w14:paraId="49AA2F65" w14:textId="2D1AF5ED" w:rsidR="002F4C92" w:rsidRDefault="002F4C92" w:rsidP="002F4C92">
      <w:pPr>
        <w:spacing w:before="240" w:after="0"/>
        <w:jc w:val="center"/>
        <w:rPr>
          <w:bdr w:val="single" w:sz="4" w:space="0" w:color="auto"/>
        </w:rPr>
      </w:pPr>
      <w:r w:rsidRPr="002F4C92">
        <w:rPr>
          <w:bdr w:val="single" w:sz="4" w:space="0" w:color="auto"/>
        </w:rPr>
        <w:object w:dxaOrig="8724" w:dyaOrig="4488" w14:anchorId="0CA3BDE5">
          <v:shape id="_x0000_i1029" type="#_x0000_t75" style="width:311.25pt;height:160.5pt" o:ole="">
            <v:imagedata r:id="rId16" o:title=""/>
          </v:shape>
          <o:OLEObject Type="Embed" ProgID="Visio.Drawing.15" ShapeID="_x0000_i1029" DrawAspect="Content" ObjectID="_1769844877" r:id="rId17"/>
        </w:object>
      </w:r>
    </w:p>
    <w:p w14:paraId="7E59490E" w14:textId="660EA030" w:rsidR="002F4C92" w:rsidRPr="002F4C92" w:rsidRDefault="002F4C92" w:rsidP="002F4C92">
      <w:pPr>
        <w:jc w:val="center"/>
      </w:pPr>
      <w:r>
        <w:rPr>
          <w:b/>
        </w:rPr>
        <w:t>Figure 2.</w:t>
      </w:r>
      <w:r w:rsidR="00733AD6">
        <w:rPr>
          <w:b/>
        </w:rPr>
        <w:t>5</w:t>
      </w:r>
      <w:r>
        <w:rPr>
          <w:b/>
        </w:rPr>
        <w:t xml:space="preserve">. </w:t>
      </w:r>
      <w:r>
        <w:rPr>
          <w:rFonts w:hint="eastAsia"/>
          <w:b/>
        </w:rPr>
        <w:t>How to carry information for message-based channel structure</w:t>
      </w:r>
    </w:p>
    <w:p w14:paraId="57C11852" w14:textId="5A242FFF" w:rsidR="002F4C92" w:rsidRDefault="003D75E1" w:rsidP="002F4C92">
      <w:pPr>
        <w:spacing w:before="240"/>
        <w:jc w:val="both"/>
        <w:rPr>
          <w:lang w:val="en-US"/>
        </w:rPr>
      </w:pPr>
      <w:r>
        <w:rPr>
          <w:lang w:val="en-US"/>
        </w:rPr>
        <w:t>According to Figure 2.</w:t>
      </w:r>
      <w:r w:rsidR="00502AE8">
        <w:rPr>
          <w:lang w:val="en-US"/>
        </w:rPr>
        <w:t>5</w:t>
      </w:r>
      <w:r>
        <w:rPr>
          <w:lang w:val="en-US"/>
        </w:rPr>
        <w:t xml:space="preserve">, </w:t>
      </w:r>
      <w:r w:rsidR="003C2ADB">
        <w:rPr>
          <w:lang w:val="en-US"/>
        </w:rPr>
        <w:t xml:space="preserve">bit-field-based indication is that </w:t>
      </w:r>
      <w:r w:rsidR="001E1047" w:rsidRPr="001E1047">
        <w:rPr>
          <w:lang w:val="en-US"/>
        </w:rPr>
        <w:t xml:space="preserve">1-bit information transmitted via </w:t>
      </w:r>
      <w:r w:rsidR="003C2ADB">
        <w:rPr>
          <w:lang w:val="en-US"/>
        </w:rPr>
        <w:t xml:space="preserve">each bit-field of </w:t>
      </w:r>
      <w:r w:rsidR="001E1047" w:rsidRPr="001E1047">
        <w:rPr>
          <w:lang w:val="en-US"/>
        </w:rPr>
        <w:t>LP-WUS</w:t>
      </w:r>
      <w:r w:rsidR="003C2ADB">
        <w:rPr>
          <w:lang w:val="en-US"/>
        </w:rPr>
        <w:t xml:space="preserve"> by indicating</w:t>
      </w:r>
      <w:r w:rsidR="001E1047" w:rsidRPr="001E1047">
        <w:rPr>
          <w:lang w:val="en-US"/>
        </w:rPr>
        <w:t xml:space="preserve"> the wakeup status of the (sub)groups monitoring the LP-WUS as either 1 or 0. This method uses a similar wake-up indication approach to existing DCI formats 2-6 and 2-7. Thus, N payload sizes are necessary for wake-up indications of N UE (sub)groups.</w:t>
      </w:r>
      <w:r w:rsidR="002F4C92">
        <w:rPr>
          <w:rFonts w:hint="eastAsia"/>
          <w:lang w:val="en-US"/>
        </w:rPr>
        <w:t xml:space="preserve"> </w:t>
      </w:r>
      <w:r w:rsidR="003C2ADB">
        <w:rPr>
          <w:lang w:val="en-US"/>
        </w:rPr>
        <w:t>Otherwise, v</w:t>
      </w:r>
      <w:r w:rsidR="002F4C92">
        <w:rPr>
          <w:lang w:val="en-US"/>
        </w:rPr>
        <w:t>ector-based indication is that t</w:t>
      </w:r>
      <w:r w:rsidR="001E1047" w:rsidRPr="001E1047">
        <w:rPr>
          <w:lang w:val="en-US"/>
        </w:rPr>
        <w:t>he information bits transmitted via LP-WUS contain the ID of the (sub</w:t>
      </w:r>
      <w:r w:rsidR="002F4C92">
        <w:rPr>
          <w:lang w:val="en-US"/>
        </w:rPr>
        <w:t>)group that should wake up</w:t>
      </w:r>
      <w:r w:rsidR="001E1047" w:rsidRPr="001E1047">
        <w:rPr>
          <w:lang w:val="en-US"/>
        </w:rPr>
        <w:t>. For ex</w:t>
      </w:r>
      <w:r w:rsidR="002F4C92">
        <w:rPr>
          <w:lang w:val="en-US"/>
        </w:rPr>
        <w:t>ample, when waking up the second (sub)group</w:t>
      </w:r>
      <w:r w:rsidR="001E1047" w:rsidRPr="001E1047">
        <w:rPr>
          <w:lang w:val="en-US"/>
        </w:rPr>
        <w:t xml:space="preserve"> out of eight (sub)groups</w:t>
      </w:r>
      <w:r w:rsidR="002F4C92">
        <w:rPr>
          <w:lang w:val="en-US"/>
        </w:rPr>
        <w:t>, a multiple-bits vector of '010</w:t>
      </w:r>
      <w:r w:rsidR="001E1047" w:rsidRPr="001E1047">
        <w:rPr>
          <w:lang w:val="en-US"/>
        </w:rPr>
        <w:t>' is transmitted as wake-</w:t>
      </w:r>
      <w:r w:rsidR="002F4C92">
        <w:rPr>
          <w:lang w:val="en-US"/>
        </w:rPr>
        <w:t>up information. In this case, log</w:t>
      </w:r>
      <w:r w:rsidR="001E1047" w:rsidRPr="002F4C92">
        <w:rPr>
          <w:vertAlign w:val="subscript"/>
          <w:lang w:val="en-US"/>
        </w:rPr>
        <w:t>2</w:t>
      </w:r>
      <w:r w:rsidR="001E1047" w:rsidRPr="001E1047">
        <w:rPr>
          <w:lang w:val="en-US"/>
        </w:rPr>
        <w:t>(N) payload size is required to support N UE (sub)groups.</w:t>
      </w:r>
    </w:p>
    <w:p w14:paraId="5DCB6111" w14:textId="22F8D06F" w:rsidR="001E1047" w:rsidRPr="001E1047" w:rsidRDefault="002F4C92" w:rsidP="00B71155">
      <w:pPr>
        <w:spacing w:before="240"/>
        <w:jc w:val="both"/>
        <w:rPr>
          <w:lang w:val="en-US"/>
        </w:rPr>
      </w:pPr>
      <w:r>
        <w:rPr>
          <w:lang w:val="en-US"/>
        </w:rPr>
        <w:t>Bit-fi</w:t>
      </w:r>
      <w:r w:rsidR="00B71155">
        <w:rPr>
          <w:lang w:val="en-US"/>
        </w:rPr>
        <w:t>eld</w:t>
      </w:r>
      <w:r>
        <w:rPr>
          <w:lang w:val="en-US"/>
        </w:rPr>
        <w:t>-based</w:t>
      </w:r>
      <w:r w:rsidR="001E1047" w:rsidRPr="001E1047">
        <w:rPr>
          <w:lang w:val="en-US"/>
        </w:rPr>
        <w:t xml:space="preserve"> </w:t>
      </w:r>
      <w:r>
        <w:rPr>
          <w:lang w:val="en-US"/>
        </w:rPr>
        <w:t xml:space="preserve">indication </w:t>
      </w:r>
      <w:r w:rsidR="001E1047" w:rsidRPr="001E1047">
        <w:rPr>
          <w:lang w:val="en-US"/>
        </w:rPr>
        <w:t>offers the advantage of being transmitted only once when multiple subgroups need to be awakened simultaneously during a particular DRX cycle, but its payload size is la</w:t>
      </w:r>
      <w:r w:rsidR="00B71155">
        <w:rPr>
          <w:lang w:val="en-US"/>
        </w:rPr>
        <w:t>rger than that for vector-based indication</w:t>
      </w:r>
      <w:r w:rsidR="001E1047" w:rsidRPr="001E1047">
        <w:rPr>
          <w:lang w:val="en-US"/>
        </w:rPr>
        <w:t xml:space="preserve">, </w:t>
      </w:r>
      <w:r w:rsidR="001E1047" w:rsidRPr="001E1047">
        <w:rPr>
          <w:lang w:val="en-US"/>
        </w:rPr>
        <w:lastRenderedPageBreak/>
        <w:t>and the difference in payload siz</w:t>
      </w:r>
      <w:r w:rsidR="00B71155">
        <w:rPr>
          <w:lang w:val="en-US"/>
        </w:rPr>
        <w:t>e between the two methods is getting larger</w:t>
      </w:r>
      <w:r w:rsidR="001E1047" w:rsidRPr="001E1047">
        <w:rPr>
          <w:lang w:val="en-US"/>
        </w:rPr>
        <w:t xml:space="preserve"> as the number</w:t>
      </w:r>
      <w:r w:rsidR="00B71155">
        <w:rPr>
          <w:lang w:val="en-US"/>
        </w:rPr>
        <w:t xml:space="preserve"> of (sub)groups supported by the single</w:t>
      </w:r>
      <w:r w:rsidR="001E1047" w:rsidRPr="001E1047">
        <w:rPr>
          <w:lang w:val="en-US"/>
        </w:rPr>
        <w:t xml:space="preserve"> LP-WUS increases.</w:t>
      </w:r>
      <w:r w:rsidR="00B71155">
        <w:rPr>
          <w:rFonts w:hint="eastAsia"/>
          <w:lang w:val="en-US"/>
        </w:rPr>
        <w:t xml:space="preserve"> </w:t>
      </w:r>
      <w:r w:rsidR="00B71155">
        <w:rPr>
          <w:lang w:val="en-US"/>
        </w:rPr>
        <w:t>In vector-based indication</w:t>
      </w:r>
      <w:r w:rsidR="001E1047" w:rsidRPr="001E1047">
        <w:rPr>
          <w:lang w:val="en-US"/>
        </w:rPr>
        <w:t xml:space="preserve">, when multiple subgroups need to be </w:t>
      </w:r>
      <w:r w:rsidR="00B71155">
        <w:rPr>
          <w:lang w:val="en-US"/>
        </w:rPr>
        <w:t>awakened simultaneously during the particular</w:t>
      </w:r>
      <w:r w:rsidR="001E1047" w:rsidRPr="001E1047">
        <w:rPr>
          <w:lang w:val="en-US"/>
        </w:rPr>
        <w:t xml:space="preserve"> DRX cycle, individual LP-WUS transmissions are required for </w:t>
      </w:r>
      <w:r w:rsidR="00B71155">
        <w:rPr>
          <w:lang w:val="en-US"/>
        </w:rPr>
        <w:t xml:space="preserve">wake-up indication of </w:t>
      </w:r>
      <w:r w:rsidR="001E1047" w:rsidRPr="001E1047">
        <w:rPr>
          <w:lang w:val="en-US"/>
        </w:rPr>
        <w:t xml:space="preserve">each subgroup, so LP-WUS monitoring may need to be </w:t>
      </w:r>
      <w:r w:rsidR="00B71155">
        <w:rPr>
          <w:lang w:val="en-US"/>
        </w:rPr>
        <w:t>performed</w:t>
      </w:r>
      <w:r w:rsidR="001E1047" w:rsidRPr="001E1047">
        <w:rPr>
          <w:lang w:val="en-US"/>
        </w:rPr>
        <w:t xml:space="preserve"> several times within one DRX cycle.</w:t>
      </w:r>
      <w:r w:rsidR="00B71155">
        <w:rPr>
          <w:rFonts w:hint="eastAsia"/>
          <w:lang w:val="en-US"/>
        </w:rPr>
        <w:t xml:space="preserve"> </w:t>
      </w:r>
      <w:r w:rsidR="00B71155">
        <w:rPr>
          <w:lang w:val="en-US"/>
        </w:rPr>
        <w:t xml:space="preserve">Therefore, it is suggested to </w:t>
      </w:r>
      <w:r w:rsidR="001E1047" w:rsidRPr="001E1047">
        <w:rPr>
          <w:lang w:val="en-US"/>
        </w:rPr>
        <w:t>study on wake-up indications using the above two methods in message-based LP-WUS and then perform down-selection.</w:t>
      </w:r>
      <w:r w:rsidR="00E962A8">
        <w:rPr>
          <w:lang w:val="en-US"/>
        </w:rPr>
        <w:t xml:space="preserve"> </w:t>
      </w:r>
      <w:r w:rsidR="00E962A8" w:rsidRPr="001E1047">
        <w:rPr>
          <w:lang w:val="en-US"/>
        </w:rPr>
        <w:t>In addition, CRC bits must be transmitted to minimize the impact of false alarms.</w:t>
      </w:r>
    </w:p>
    <w:p w14:paraId="63605EC3" w14:textId="5D6FD666" w:rsidR="001E1047" w:rsidRPr="00B71155" w:rsidRDefault="00B71155" w:rsidP="00B71155">
      <w:pPr>
        <w:jc w:val="both"/>
        <w:rPr>
          <w:lang w:val="en-US"/>
        </w:rPr>
      </w:pPr>
      <w:r>
        <w:rPr>
          <w:lang w:val="en-US"/>
        </w:rPr>
        <w:t>Meanwhile</w:t>
      </w:r>
      <w:r w:rsidR="001E1047" w:rsidRPr="001E1047">
        <w:rPr>
          <w:lang w:val="en-US"/>
        </w:rPr>
        <w:t xml:space="preserve">, as discussed in 2.1.2, the method for obtaining </w:t>
      </w:r>
      <w:r>
        <w:rPr>
          <w:lang w:val="en-US"/>
        </w:rPr>
        <w:t>wake-up information by UE</w:t>
      </w:r>
      <w:r w:rsidR="001E1047" w:rsidRPr="001E1047">
        <w:rPr>
          <w:lang w:val="en-US"/>
        </w:rPr>
        <w:t xml:space="preserve"> with OFDM-based LP-WUR may differ depending on how the overlaid OFDM sequence is designed, even if the same information is transmitted regardless of the type of LP-WUR. Further discussions are needed considering the discussions on overlaid OFDM sequence design.</w:t>
      </w:r>
    </w:p>
    <w:p w14:paraId="074AAFF4" w14:textId="39522C51" w:rsidR="001E1047" w:rsidRPr="001E1047" w:rsidRDefault="001E1047" w:rsidP="001E1047">
      <w:pPr>
        <w:spacing w:after="0"/>
        <w:jc w:val="both"/>
        <w:rPr>
          <w:b/>
          <w:u w:val="single"/>
          <w:lang w:val="en-US"/>
        </w:rPr>
      </w:pPr>
      <w:r w:rsidRPr="001E1047">
        <w:rPr>
          <w:b/>
          <w:u w:val="single"/>
          <w:lang w:val="en-US"/>
        </w:rPr>
        <w:t xml:space="preserve">Proposal </w:t>
      </w:r>
      <w:r w:rsidR="000D05F6">
        <w:rPr>
          <w:b/>
          <w:u w:val="single"/>
          <w:lang w:val="en-US"/>
        </w:rPr>
        <w:t>8</w:t>
      </w:r>
      <w:r w:rsidRPr="001E1047">
        <w:rPr>
          <w:b/>
          <w:u w:val="single"/>
          <w:lang w:val="en-US"/>
        </w:rPr>
        <w:t>: A message-based channel structure for LP-WUS</w:t>
      </w:r>
      <w:r w:rsidR="00502AE8">
        <w:rPr>
          <w:b/>
          <w:u w:val="single"/>
          <w:lang w:val="en-US"/>
        </w:rPr>
        <w:t xml:space="preserve"> received by OOK-based LP-WUR</w:t>
      </w:r>
      <w:r w:rsidRPr="001E1047">
        <w:rPr>
          <w:b/>
          <w:u w:val="single"/>
          <w:lang w:val="en-US"/>
        </w:rPr>
        <w:t xml:space="preserve"> can be designed with the following potential options for indicating wake-up information:</w:t>
      </w:r>
    </w:p>
    <w:p w14:paraId="3B4FB245" w14:textId="61FF52A2" w:rsidR="001E1047" w:rsidRPr="001E1047" w:rsidRDefault="001E1047" w:rsidP="001E1047">
      <w:pPr>
        <w:pStyle w:val="a4"/>
        <w:numPr>
          <w:ilvl w:val="0"/>
          <w:numId w:val="11"/>
        </w:numPr>
        <w:spacing w:after="0"/>
        <w:ind w:leftChars="0"/>
        <w:jc w:val="both"/>
        <w:rPr>
          <w:b/>
          <w:u w:val="single"/>
          <w:lang w:val="en-US"/>
        </w:rPr>
      </w:pPr>
      <w:r w:rsidRPr="001E1047">
        <w:rPr>
          <w:b/>
          <w:u w:val="single"/>
          <w:lang w:val="en-US"/>
        </w:rPr>
        <w:t>Option 1: Bit-field-based Indication</w:t>
      </w:r>
    </w:p>
    <w:p w14:paraId="18AD73FC" w14:textId="1DC6F7C0" w:rsidR="001E1047" w:rsidRPr="001E1047" w:rsidRDefault="001E1047" w:rsidP="001E1047">
      <w:pPr>
        <w:pStyle w:val="a4"/>
        <w:numPr>
          <w:ilvl w:val="0"/>
          <w:numId w:val="11"/>
        </w:numPr>
        <w:spacing w:after="0"/>
        <w:ind w:leftChars="0"/>
        <w:jc w:val="both"/>
        <w:rPr>
          <w:b/>
          <w:u w:val="single"/>
          <w:lang w:val="en-US"/>
        </w:rPr>
      </w:pPr>
      <w:r w:rsidRPr="001E1047">
        <w:rPr>
          <w:b/>
          <w:u w:val="single"/>
          <w:lang w:val="en-US"/>
        </w:rPr>
        <w:t>Option 2: Vector-based Indication</w:t>
      </w:r>
    </w:p>
    <w:p w14:paraId="35067F25" w14:textId="76B79690" w:rsidR="001E1047" w:rsidRPr="001E1047" w:rsidRDefault="001E1047" w:rsidP="001E1047">
      <w:pPr>
        <w:pStyle w:val="a4"/>
        <w:numPr>
          <w:ilvl w:val="0"/>
          <w:numId w:val="11"/>
        </w:numPr>
        <w:spacing w:after="0"/>
        <w:ind w:leftChars="0"/>
        <w:jc w:val="both"/>
        <w:rPr>
          <w:b/>
          <w:u w:val="single"/>
          <w:lang w:val="en-US"/>
        </w:rPr>
      </w:pPr>
      <w:r w:rsidRPr="001E1047">
        <w:rPr>
          <w:b/>
          <w:u w:val="single"/>
          <w:lang w:val="en-US"/>
        </w:rPr>
        <w:t>Note: CRC bits are also transmitted to reduce the false alarm rate of OOK-based LP-WUS reception.</w:t>
      </w:r>
    </w:p>
    <w:p w14:paraId="7F81CC03" w14:textId="3A01DAA0" w:rsidR="003704E1" w:rsidRPr="003704E1" w:rsidRDefault="001E1047" w:rsidP="003704E1">
      <w:pPr>
        <w:pStyle w:val="a4"/>
        <w:numPr>
          <w:ilvl w:val="0"/>
          <w:numId w:val="11"/>
        </w:numPr>
        <w:ind w:leftChars="0"/>
        <w:jc w:val="both"/>
        <w:rPr>
          <w:b/>
          <w:u w:val="single"/>
          <w:lang w:val="en-US"/>
        </w:rPr>
      </w:pPr>
      <w:r w:rsidRPr="001E1047">
        <w:rPr>
          <w:b/>
          <w:u w:val="single"/>
          <w:lang w:val="en-US"/>
        </w:rPr>
        <w:t>FFS: How to carry the same wake-up information for UE with OFDM-based LP-WUR over the message-based LP-WUS if multiple OFDM sequences are specified for a single OOK ON pulse.</w:t>
      </w:r>
    </w:p>
    <w:p w14:paraId="3F9A0AC4" w14:textId="4383984D" w:rsidR="003704E1" w:rsidRPr="00285909" w:rsidRDefault="003704E1" w:rsidP="003704E1">
      <w:pPr>
        <w:rPr>
          <w:b/>
          <w:sz w:val="22"/>
          <w:lang w:val="en-US"/>
        </w:rPr>
      </w:pPr>
      <w:r>
        <w:rPr>
          <w:rFonts w:hint="eastAsia"/>
          <w:b/>
          <w:sz w:val="22"/>
          <w:lang w:val="en-US"/>
        </w:rPr>
        <w:t>Maximum supportable payload size</w:t>
      </w:r>
    </w:p>
    <w:p w14:paraId="21198532" w14:textId="639E3162" w:rsidR="003704E1" w:rsidRDefault="003704E1" w:rsidP="00833B3C">
      <w:pPr>
        <w:jc w:val="both"/>
        <w:rPr>
          <w:lang w:val="en-US"/>
        </w:rPr>
      </w:pPr>
      <w:r w:rsidRPr="003704E1">
        <w:rPr>
          <w:rFonts w:hint="eastAsia"/>
          <w:lang w:val="en-US"/>
        </w:rPr>
        <w:t xml:space="preserve">The </w:t>
      </w:r>
      <w:r>
        <w:rPr>
          <w:lang w:val="en-US"/>
        </w:rPr>
        <w:t xml:space="preserve">required </w:t>
      </w:r>
      <w:r w:rsidRPr="003704E1">
        <w:rPr>
          <w:rFonts w:hint="eastAsia"/>
          <w:lang w:val="en-US"/>
        </w:rPr>
        <w:t xml:space="preserve">payload size is highly related on the number of (sub)group which will be discussed in 9.6.2/9.6.3, and the </w:t>
      </w:r>
      <w:r w:rsidRPr="003704E1">
        <w:rPr>
          <w:lang w:val="en-US"/>
        </w:rPr>
        <w:t>channel</w:t>
      </w:r>
      <w:r w:rsidRPr="003704E1">
        <w:rPr>
          <w:rFonts w:hint="eastAsia"/>
          <w:lang w:val="en-US"/>
        </w:rPr>
        <w:t xml:space="preserve"> </w:t>
      </w:r>
      <w:r w:rsidRPr="003704E1">
        <w:rPr>
          <w:lang w:val="en-US"/>
        </w:rPr>
        <w:t xml:space="preserve">structure of </w:t>
      </w:r>
      <w:r>
        <w:rPr>
          <w:lang w:val="en-US"/>
        </w:rPr>
        <w:t xml:space="preserve">LP-WUS (e.g., bit-field-based or vector-based indication). Considering the power saving gain and achieving the target coverage aspect, it is beneficial to allocate the large number of resource to support larger number of (sub)group, longer OOK symbol duration, and other schemes to increase coverage (e.g., repetition, …). However, there is the restriction on amount of resource that can be allocated for LP-WUS. Especially, </w:t>
      </w:r>
      <w:r w:rsidR="00025E4B">
        <w:rPr>
          <w:lang w:val="en-US"/>
        </w:rPr>
        <w:t>in case of</w:t>
      </w:r>
      <w:r>
        <w:rPr>
          <w:lang w:val="en-US"/>
        </w:rPr>
        <w:t xml:space="preserve"> </w:t>
      </w:r>
      <w:r w:rsidR="00025E4B">
        <w:rPr>
          <w:lang w:val="en-US"/>
        </w:rPr>
        <w:t xml:space="preserve">paging operation for </w:t>
      </w:r>
      <w:r>
        <w:rPr>
          <w:lang w:val="en-US"/>
        </w:rPr>
        <w:t>UEs in RRC IDLE/INACTI</w:t>
      </w:r>
      <w:r w:rsidR="00025E4B">
        <w:rPr>
          <w:lang w:val="en-US"/>
        </w:rPr>
        <w:t>V</w:t>
      </w:r>
      <w:r>
        <w:rPr>
          <w:lang w:val="en-US"/>
        </w:rPr>
        <w:t xml:space="preserve">E state, every paging frame can be </w:t>
      </w:r>
      <w:r w:rsidR="00025E4B">
        <w:rPr>
          <w:lang w:val="en-US"/>
        </w:rPr>
        <w:t xml:space="preserve">configured by the </w:t>
      </w:r>
      <w:proofErr w:type="spellStart"/>
      <w:r w:rsidR="00025E4B">
        <w:rPr>
          <w:lang w:val="en-US"/>
        </w:rPr>
        <w:t>gNB</w:t>
      </w:r>
      <w:proofErr w:type="spellEnd"/>
      <w:r w:rsidR="001A1154">
        <w:rPr>
          <w:lang w:val="en-US"/>
        </w:rPr>
        <w:t xml:space="preserve"> to transmit paging</w:t>
      </w:r>
      <w:r w:rsidR="00025E4B">
        <w:rPr>
          <w:lang w:val="en-US"/>
        </w:rPr>
        <w:t xml:space="preserve"> for UEs in the cell</w:t>
      </w:r>
      <w:r w:rsidR="00CF31C4">
        <w:rPr>
          <w:lang w:val="en-US"/>
        </w:rPr>
        <w:t xml:space="preserve">. In this case, even though LP-WUS may not be transmitted because the UE (sub)groups have no data to receive, the </w:t>
      </w:r>
      <w:r w:rsidR="001A1154">
        <w:rPr>
          <w:lang w:val="en-US"/>
        </w:rPr>
        <w:t xml:space="preserve">monitoring occasion for LP-WUS associated to each paging frame </w:t>
      </w:r>
      <w:r w:rsidR="00CF31C4">
        <w:rPr>
          <w:lang w:val="en-US"/>
        </w:rPr>
        <w:t>should</w:t>
      </w:r>
      <w:r w:rsidR="001A1154">
        <w:rPr>
          <w:lang w:val="en-US"/>
        </w:rPr>
        <w:t xml:space="preserve"> be determined. Furthermore, </w:t>
      </w:r>
      <w:r w:rsidR="00F56CEB">
        <w:rPr>
          <w:rFonts w:hint="eastAsia"/>
          <w:lang w:val="en-US"/>
        </w:rPr>
        <w:t>as</w:t>
      </w:r>
      <w:r w:rsidR="00F56CEB">
        <w:rPr>
          <w:lang w:val="en-US"/>
        </w:rPr>
        <w:t xml:space="preserve"> </w:t>
      </w:r>
      <w:r w:rsidR="00F56CEB">
        <w:rPr>
          <w:rFonts w:hint="eastAsia"/>
          <w:lang w:val="en-US"/>
        </w:rPr>
        <w:t>well</w:t>
      </w:r>
      <w:r w:rsidR="00F56CEB">
        <w:rPr>
          <w:lang w:val="en-US"/>
        </w:rPr>
        <w:t xml:space="preserve"> </w:t>
      </w:r>
      <w:r w:rsidR="00F56CEB">
        <w:rPr>
          <w:rFonts w:hint="eastAsia"/>
          <w:lang w:val="en-US"/>
        </w:rPr>
        <w:t>as</w:t>
      </w:r>
      <w:r w:rsidR="00F56CEB">
        <w:rPr>
          <w:lang w:val="en-US"/>
        </w:rPr>
        <w:t xml:space="preserve"> </w:t>
      </w:r>
      <w:r w:rsidR="00F56CEB">
        <w:rPr>
          <w:rFonts w:hint="eastAsia"/>
          <w:lang w:val="en-US"/>
        </w:rPr>
        <w:t>the</w:t>
      </w:r>
      <w:r w:rsidR="00F56CEB">
        <w:rPr>
          <w:lang w:val="en-US"/>
        </w:rPr>
        <w:t xml:space="preserve"> </w:t>
      </w:r>
      <w:r w:rsidR="00F56CEB">
        <w:rPr>
          <w:rFonts w:hint="eastAsia"/>
          <w:lang w:val="en-US"/>
        </w:rPr>
        <w:t>overhead</w:t>
      </w:r>
      <w:r w:rsidR="00F56CEB">
        <w:rPr>
          <w:lang w:val="en-US"/>
        </w:rPr>
        <w:t xml:space="preserve"> </w:t>
      </w:r>
      <w:r w:rsidR="00F56CEB">
        <w:rPr>
          <w:rFonts w:hint="eastAsia"/>
          <w:lang w:val="en-US"/>
        </w:rPr>
        <w:t>from</w:t>
      </w:r>
      <w:r w:rsidR="00F56CEB">
        <w:rPr>
          <w:lang w:val="en-US"/>
        </w:rPr>
        <w:t xml:space="preserve"> </w:t>
      </w:r>
      <w:r w:rsidR="00F56CEB">
        <w:rPr>
          <w:rFonts w:hint="eastAsia"/>
          <w:lang w:val="en-US"/>
        </w:rPr>
        <w:t>LP-WUS,</w:t>
      </w:r>
      <w:r w:rsidR="00F56CEB">
        <w:rPr>
          <w:lang w:val="en-US"/>
        </w:rPr>
        <w:t xml:space="preserve"> </w:t>
      </w:r>
      <w:r w:rsidR="001A1154">
        <w:rPr>
          <w:lang w:val="en-US"/>
        </w:rPr>
        <w:t xml:space="preserve">the overhead from LP-SS also </w:t>
      </w:r>
      <w:r w:rsidR="00501F77">
        <w:rPr>
          <w:rFonts w:hint="eastAsia"/>
          <w:lang w:val="en-US"/>
        </w:rPr>
        <w:t>may</w:t>
      </w:r>
      <w:r w:rsidR="001A1154">
        <w:rPr>
          <w:lang w:val="en-US"/>
        </w:rPr>
        <w:t xml:space="preserve"> be taken into account</w:t>
      </w:r>
      <w:r w:rsidR="00F56CEB">
        <w:rPr>
          <w:lang w:val="en-US"/>
        </w:rPr>
        <w:t xml:space="preserve"> </w:t>
      </w:r>
      <w:r w:rsidR="00501F77">
        <w:rPr>
          <w:rFonts w:hint="eastAsia"/>
          <w:lang w:val="en-US"/>
        </w:rPr>
        <w:t>based</w:t>
      </w:r>
      <w:r w:rsidR="00501F77">
        <w:rPr>
          <w:lang w:val="en-US"/>
        </w:rPr>
        <w:t xml:space="preserve"> </w:t>
      </w:r>
      <w:r w:rsidR="00501F77">
        <w:rPr>
          <w:rFonts w:hint="eastAsia"/>
          <w:lang w:val="en-US"/>
        </w:rPr>
        <w:t>on</w:t>
      </w:r>
      <w:r w:rsidR="00501F77">
        <w:rPr>
          <w:lang w:val="en-US"/>
        </w:rPr>
        <w:t xml:space="preserve"> </w:t>
      </w:r>
      <w:r w:rsidR="00501F77">
        <w:rPr>
          <w:rFonts w:hint="eastAsia"/>
          <w:lang w:val="en-US"/>
        </w:rPr>
        <w:t>a</w:t>
      </w:r>
      <w:r w:rsidR="00501F77">
        <w:rPr>
          <w:lang w:val="en-US"/>
        </w:rPr>
        <w:t xml:space="preserve"> </w:t>
      </w:r>
      <w:r w:rsidR="00501F77">
        <w:rPr>
          <w:rFonts w:hint="eastAsia"/>
          <w:lang w:val="en-US"/>
        </w:rPr>
        <w:t>discussion</w:t>
      </w:r>
      <w:r w:rsidR="00501F77">
        <w:rPr>
          <w:lang w:val="en-US"/>
        </w:rPr>
        <w:t xml:space="preserve"> </w:t>
      </w:r>
      <w:r w:rsidR="00501F77">
        <w:rPr>
          <w:rFonts w:hint="eastAsia"/>
          <w:lang w:val="en-US"/>
        </w:rPr>
        <w:t>whether</w:t>
      </w:r>
      <w:r w:rsidR="00501F77">
        <w:rPr>
          <w:lang w:val="en-US"/>
        </w:rPr>
        <w:t xml:space="preserve"> </w:t>
      </w:r>
      <w:r w:rsidR="00501F77">
        <w:rPr>
          <w:rFonts w:hint="eastAsia"/>
          <w:lang w:val="en-US"/>
        </w:rPr>
        <w:t>both</w:t>
      </w:r>
      <w:r w:rsidR="00501F77">
        <w:rPr>
          <w:lang w:val="en-US"/>
        </w:rPr>
        <w:t xml:space="preserve"> </w:t>
      </w:r>
      <w:r w:rsidR="00501F77">
        <w:rPr>
          <w:rFonts w:hint="eastAsia"/>
          <w:lang w:val="en-US"/>
        </w:rPr>
        <w:t>LP-WUS</w:t>
      </w:r>
      <w:r w:rsidR="00501F77">
        <w:rPr>
          <w:lang w:val="en-US"/>
        </w:rPr>
        <w:t xml:space="preserve"> </w:t>
      </w:r>
      <w:r w:rsidR="00501F77">
        <w:rPr>
          <w:rFonts w:hint="eastAsia"/>
          <w:lang w:val="en-US"/>
        </w:rPr>
        <w:t>and</w:t>
      </w:r>
      <w:r w:rsidR="00501F77">
        <w:rPr>
          <w:lang w:val="en-US"/>
        </w:rPr>
        <w:t xml:space="preserve"> </w:t>
      </w:r>
      <w:r w:rsidR="00501F77">
        <w:rPr>
          <w:rFonts w:hint="eastAsia"/>
          <w:lang w:val="en-US"/>
        </w:rPr>
        <w:t>LP-SS</w:t>
      </w:r>
      <w:r w:rsidR="00501F77">
        <w:rPr>
          <w:lang w:val="en-US"/>
        </w:rPr>
        <w:t xml:space="preserve"> </w:t>
      </w:r>
      <w:r w:rsidR="00501F77">
        <w:rPr>
          <w:rFonts w:hint="eastAsia"/>
          <w:lang w:val="en-US"/>
        </w:rPr>
        <w:t>should</w:t>
      </w:r>
      <w:r w:rsidR="00501F77">
        <w:rPr>
          <w:lang w:val="en-US"/>
        </w:rPr>
        <w:t xml:space="preserve"> </w:t>
      </w:r>
      <w:r w:rsidR="00501F77">
        <w:rPr>
          <w:rFonts w:hint="eastAsia"/>
          <w:lang w:val="en-US"/>
        </w:rPr>
        <w:t>be</w:t>
      </w:r>
      <w:r w:rsidR="00501F77">
        <w:rPr>
          <w:lang w:val="en-US"/>
        </w:rPr>
        <w:t xml:space="preserve"> </w:t>
      </w:r>
      <w:r w:rsidR="00501F77">
        <w:rPr>
          <w:rFonts w:hint="eastAsia"/>
          <w:lang w:val="en-US"/>
        </w:rPr>
        <w:t>transmitted</w:t>
      </w:r>
      <w:r w:rsidR="00501F77">
        <w:rPr>
          <w:lang w:val="en-US"/>
        </w:rPr>
        <w:t xml:space="preserve"> </w:t>
      </w:r>
      <w:r w:rsidR="00501F77">
        <w:rPr>
          <w:rFonts w:hint="eastAsia"/>
          <w:lang w:val="en-US"/>
        </w:rPr>
        <w:t>in</w:t>
      </w:r>
      <w:r w:rsidR="00501F77">
        <w:rPr>
          <w:lang w:val="en-US"/>
        </w:rPr>
        <w:t xml:space="preserve"> </w:t>
      </w:r>
      <w:r w:rsidR="00501F77">
        <w:rPr>
          <w:rFonts w:hint="eastAsia"/>
          <w:lang w:val="en-US"/>
        </w:rPr>
        <w:t>a</w:t>
      </w:r>
      <w:r w:rsidR="00501F77">
        <w:rPr>
          <w:lang w:val="en-US"/>
        </w:rPr>
        <w:t xml:space="preserve"> </w:t>
      </w:r>
      <w:r w:rsidR="00501F77">
        <w:rPr>
          <w:rFonts w:hint="eastAsia"/>
          <w:lang w:val="en-US"/>
        </w:rPr>
        <w:t>same</w:t>
      </w:r>
      <w:r w:rsidR="00501F77">
        <w:rPr>
          <w:lang w:val="en-US"/>
        </w:rPr>
        <w:t xml:space="preserve"> </w:t>
      </w:r>
      <w:r w:rsidR="00501F77">
        <w:rPr>
          <w:rFonts w:hint="eastAsia"/>
          <w:lang w:val="en-US"/>
        </w:rPr>
        <w:t>frequency</w:t>
      </w:r>
      <w:r w:rsidR="00501F77">
        <w:rPr>
          <w:lang w:val="en-US"/>
        </w:rPr>
        <w:t xml:space="preserve"> </w:t>
      </w:r>
      <w:r w:rsidR="00501F77">
        <w:rPr>
          <w:rFonts w:hint="eastAsia"/>
          <w:lang w:val="en-US"/>
        </w:rPr>
        <w:t>resource</w:t>
      </w:r>
      <w:r w:rsidR="00501F77">
        <w:rPr>
          <w:lang w:val="en-US"/>
        </w:rPr>
        <w:t xml:space="preserve"> </w:t>
      </w:r>
      <w:r w:rsidR="00501F77">
        <w:rPr>
          <w:rFonts w:hint="eastAsia"/>
          <w:lang w:val="en-US"/>
        </w:rPr>
        <w:t>in</w:t>
      </w:r>
      <w:r w:rsidR="00501F77">
        <w:rPr>
          <w:lang w:val="en-US"/>
        </w:rPr>
        <w:t xml:space="preserve"> </w:t>
      </w:r>
      <w:r w:rsidR="00501F77">
        <w:rPr>
          <w:rFonts w:hint="eastAsia"/>
          <w:lang w:val="en-US"/>
        </w:rPr>
        <w:t>order</w:t>
      </w:r>
      <w:r w:rsidR="00501F77">
        <w:rPr>
          <w:lang w:val="en-US"/>
        </w:rPr>
        <w:t xml:space="preserve"> </w:t>
      </w:r>
      <w:r w:rsidR="00501F77">
        <w:rPr>
          <w:rFonts w:hint="eastAsia"/>
          <w:lang w:val="en-US"/>
        </w:rPr>
        <w:t>to</w:t>
      </w:r>
      <w:r w:rsidR="00501F77">
        <w:rPr>
          <w:lang w:val="en-US"/>
        </w:rPr>
        <w:t xml:space="preserve"> </w:t>
      </w:r>
      <w:r w:rsidR="00501F77">
        <w:rPr>
          <w:rFonts w:hint="eastAsia"/>
          <w:lang w:val="en-US"/>
        </w:rPr>
        <w:t>avoid</w:t>
      </w:r>
      <w:r w:rsidR="00501F77">
        <w:rPr>
          <w:lang w:val="en-US"/>
        </w:rPr>
        <w:t xml:space="preserve"> </w:t>
      </w:r>
      <w:r w:rsidR="00501F77">
        <w:rPr>
          <w:rFonts w:hint="eastAsia"/>
          <w:lang w:val="en-US"/>
        </w:rPr>
        <w:t>frequency</w:t>
      </w:r>
      <w:r w:rsidR="00501F77">
        <w:rPr>
          <w:lang w:val="en-US"/>
        </w:rPr>
        <w:t xml:space="preserve"> </w:t>
      </w:r>
      <w:r w:rsidR="00501F77">
        <w:rPr>
          <w:rFonts w:hint="eastAsia"/>
          <w:lang w:val="en-US"/>
        </w:rPr>
        <w:t>retuning</w:t>
      </w:r>
      <w:r w:rsidR="00501F77">
        <w:rPr>
          <w:lang w:val="en-US"/>
        </w:rPr>
        <w:t xml:space="preserve"> </w:t>
      </w:r>
      <w:r w:rsidR="00501F77">
        <w:rPr>
          <w:rFonts w:hint="eastAsia"/>
          <w:lang w:val="en-US"/>
        </w:rPr>
        <w:t>of</w:t>
      </w:r>
      <w:r w:rsidR="00501F77">
        <w:rPr>
          <w:lang w:val="en-US"/>
        </w:rPr>
        <w:t xml:space="preserve"> </w:t>
      </w:r>
      <w:r w:rsidR="00501F77">
        <w:rPr>
          <w:rFonts w:hint="eastAsia"/>
          <w:lang w:val="en-US"/>
        </w:rPr>
        <w:t>LP-WUR</w:t>
      </w:r>
      <w:r w:rsidR="001A1154">
        <w:rPr>
          <w:lang w:val="en-US"/>
        </w:rPr>
        <w:t xml:space="preserve">. Thus, to decide the maximum payload size, the following </w:t>
      </w:r>
      <w:r w:rsidR="00833B3C">
        <w:rPr>
          <w:lang w:val="en-US"/>
        </w:rPr>
        <w:t>aspects should be discussed in advance:</w:t>
      </w:r>
    </w:p>
    <w:p w14:paraId="2867B3B2" w14:textId="0F05810D" w:rsidR="00833B3C" w:rsidRPr="00833B3C" w:rsidRDefault="00833B3C" w:rsidP="00833B3C">
      <w:pPr>
        <w:pStyle w:val="a4"/>
        <w:numPr>
          <w:ilvl w:val="1"/>
          <w:numId w:val="43"/>
        </w:numPr>
        <w:spacing w:after="0"/>
        <w:ind w:leftChars="0"/>
        <w:jc w:val="both"/>
        <w:rPr>
          <w:lang w:val="en-US"/>
        </w:rPr>
      </w:pPr>
      <w:r>
        <w:rPr>
          <w:lang w:val="en-US"/>
        </w:rPr>
        <w:t>C</w:t>
      </w:r>
      <w:r w:rsidRPr="00833B3C">
        <w:rPr>
          <w:lang w:val="en-US"/>
        </w:rPr>
        <w:t>hannel structure of LP-WUS</w:t>
      </w:r>
      <w:r w:rsidR="000D05F6">
        <w:rPr>
          <w:lang w:val="en-US"/>
        </w:rPr>
        <w:t>.</w:t>
      </w:r>
    </w:p>
    <w:p w14:paraId="0DD9D0BE" w14:textId="61347722" w:rsidR="00833B3C" w:rsidRPr="00833B3C" w:rsidRDefault="00833B3C" w:rsidP="00833B3C">
      <w:pPr>
        <w:pStyle w:val="a4"/>
        <w:numPr>
          <w:ilvl w:val="1"/>
          <w:numId w:val="43"/>
        </w:numPr>
        <w:spacing w:after="0"/>
        <w:ind w:leftChars="0"/>
        <w:jc w:val="both"/>
        <w:rPr>
          <w:lang w:val="en-US"/>
        </w:rPr>
      </w:pPr>
      <w:r>
        <w:rPr>
          <w:lang w:val="en-US"/>
        </w:rPr>
        <w:t>T</w:t>
      </w:r>
      <w:r w:rsidRPr="00833B3C">
        <w:rPr>
          <w:lang w:val="en-US"/>
        </w:rPr>
        <w:t>he number of (sub)group to be supported by the single LP-WUS transmission</w:t>
      </w:r>
      <w:r w:rsidR="000D05F6">
        <w:rPr>
          <w:lang w:val="en-US"/>
        </w:rPr>
        <w:t>.</w:t>
      </w:r>
    </w:p>
    <w:p w14:paraId="05DF437D" w14:textId="34CB4206" w:rsidR="004134DA" w:rsidRDefault="00833B3C" w:rsidP="00D61D62">
      <w:pPr>
        <w:pStyle w:val="a4"/>
        <w:numPr>
          <w:ilvl w:val="1"/>
          <w:numId w:val="43"/>
        </w:numPr>
        <w:spacing w:after="0"/>
        <w:ind w:leftChars="0"/>
        <w:jc w:val="both"/>
        <w:rPr>
          <w:lang w:val="en-US"/>
        </w:rPr>
      </w:pPr>
      <w:r>
        <w:rPr>
          <w:lang w:val="en-US"/>
        </w:rPr>
        <w:t>T</w:t>
      </w:r>
      <w:r w:rsidRPr="00833B3C">
        <w:rPr>
          <w:lang w:val="en-US"/>
        </w:rPr>
        <w:t>he maximum amount of resource that can be allocated for the single LP-WUS transmission</w:t>
      </w:r>
      <w:r w:rsidR="000D05F6">
        <w:rPr>
          <w:lang w:val="en-US"/>
        </w:rPr>
        <w:t>.</w:t>
      </w:r>
    </w:p>
    <w:p w14:paraId="59BFA09B" w14:textId="2560D62F" w:rsidR="000D05F6" w:rsidRPr="00833B3C" w:rsidRDefault="000D05F6" w:rsidP="00833B3C">
      <w:pPr>
        <w:pStyle w:val="a4"/>
        <w:numPr>
          <w:ilvl w:val="1"/>
          <w:numId w:val="43"/>
        </w:numPr>
        <w:ind w:leftChars="0"/>
        <w:jc w:val="both"/>
        <w:rPr>
          <w:lang w:val="en-US"/>
        </w:rPr>
      </w:pPr>
      <w:r>
        <w:rPr>
          <w:rFonts w:hint="eastAsia"/>
          <w:lang w:val="en-US"/>
        </w:rPr>
        <w:t xml:space="preserve">The </w:t>
      </w:r>
      <w:r>
        <w:rPr>
          <w:lang w:val="en-US"/>
        </w:rPr>
        <w:t>required</w:t>
      </w:r>
      <w:r>
        <w:rPr>
          <w:rFonts w:hint="eastAsia"/>
          <w:lang w:val="en-US"/>
        </w:rPr>
        <w:t xml:space="preserve"> </w:t>
      </w:r>
      <w:r>
        <w:rPr>
          <w:lang w:val="en-US"/>
        </w:rPr>
        <w:t>amount of resource to achieve the target coverage.</w:t>
      </w:r>
    </w:p>
    <w:p w14:paraId="45250922" w14:textId="46D97157" w:rsidR="004134DA" w:rsidRPr="00947C49" w:rsidRDefault="004134DA" w:rsidP="004134DA">
      <w:pPr>
        <w:spacing w:after="0"/>
        <w:jc w:val="both"/>
        <w:rPr>
          <w:b/>
          <w:u w:val="single"/>
          <w:lang w:val="en-US"/>
        </w:rPr>
      </w:pPr>
      <w:r w:rsidRPr="00947C49">
        <w:rPr>
          <w:b/>
          <w:u w:val="single"/>
          <w:lang w:val="en-US"/>
        </w:rPr>
        <w:t xml:space="preserve">Proposal </w:t>
      </w:r>
      <w:r w:rsidR="000D05F6">
        <w:rPr>
          <w:b/>
          <w:u w:val="single"/>
          <w:lang w:val="en-US"/>
        </w:rPr>
        <w:t>9</w:t>
      </w:r>
      <w:r w:rsidRPr="00947C49">
        <w:rPr>
          <w:b/>
          <w:u w:val="single"/>
          <w:lang w:val="en-US"/>
        </w:rPr>
        <w:t xml:space="preserve">: </w:t>
      </w:r>
      <w:r w:rsidR="00833B3C" w:rsidRPr="00947C49">
        <w:rPr>
          <w:rFonts w:hint="eastAsia"/>
          <w:b/>
          <w:u w:val="single"/>
          <w:lang w:val="en-US"/>
        </w:rPr>
        <w:t>To decide the payload siz</w:t>
      </w:r>
      <w:r w:rsidR="00833B3C" w:rsidRPr="00947C49">
        <w:rPr>
          <w:b/>
          <w:u w:val="single"/>
          <w:lang w:val="en-US"/>
        </w:rPr>
        <w:t>e</w:t>
      </w:r>
      <w:r w:rsidRPr="00947C49">
        <w:rPr>
          <w:rFonts w:hint="eastAsia"/>
          <w:b/>
          <w:u w:val="single"/>
          <w:lang w:val="en-US"/>
        </w:rPr>
        <w:t xml:space="preserve"> of LP-WUS, the following aspects to be </w:t>
      </w:r>
      <w:r w:rsidR="00833B3C" w:rsidRPr="00947C49">
        <w:rPr>
          <w:b/>
          <w:u w:val="single"/>
          <w:lang w:val="en-US"/>
        </w:rPr>
        <w:t>discussed in advance</w:t>
      </w:r>
      <w:r w:rsidRPr="00947C49">
        <w:rPr>
          <w:rFonts w:hint="eastAsia"/>
          <w:b/>
          <w:u w:val="single"/>
          <w:lang w:val="en-US"/>
        </w:rPr>
        <w:t>.</w:t>
      </w:r>
    </w:p>
    <w:p w14:paraId="4636B706" w14:textId="1EDDF04C" w:rsidR="004134DA" w:rsidRPr="00947C49" w:rsidRDefault="00833B3C" w:rsidP="00833B3C">
      <w:pPr>
        <w:pStyle w:val="a4"/>
        <w:numPr>
          <w:ilvl w:val="0"/>
          <w:numId w:val="11"/>
        </w:numPr>
        <w:spacing w:after="0"/>
        <w:ind w:leftChars="0"/>
        <w:jc w:val="both"/>
        <w:rPr>
          <w:b/>
          <w:u w:val="single"/>
          <w:lang w:val="en-US"/>
        </w:rPr>
      </w:pPr>
      <w:r w:rsidRPr="00947C49">
        <w:rPr>
          <w:b/>
          <w:u w:val="single"/>
          <w:lang w:val="en-US"/>
        </w:rPr>
        <w:t>C</w:t>
      </w:r>
      <w:r w:rsidRPr="00947C49">
        <w:rPr>
          <w:rFonts w:hint="eastAsia"/>
          <w:b/>
          <w:u w:val="single"/>
          <w:lang w:val="en-US"/>
        </w:rPr>
        <w:t xml:space="preserve">hannel </w:t>
      </w:r>
      <w:r w:rsidRPr="00947C49">
        <w:rPr>
          <w:b/>
          <w:u w:val="single"/>
          <w:lang w:val="en-US"/>
        </w:rPr>
        <w:t>structure of LP-WUS (e.g., vector-based or bit-field in</w:t>
      </w:r>
      <w:r w:rsidR="00AC6661">
        <w:rPr>
          <w:b/>
          <w:u w:val="single"/>
          <w:lang w:val="en-US"/>
        </w:rPr>
        <w:t>d</w:t>
      </w:r>
      <w:r w:rsidRPr="00947C49">
        <w:rPr>
          <w:b/>
          <w:u w:val="single"/>
          <w:lang w:val="en-US"/>
        </w:rPr>
        <w:t>i</w:t>
      </w:r>
      <w:r w:rsidR="00AC6661">
        <w:rPr>
          <w:b/>
          <w:u w:val="single"/>
          <w:lang w:val="en-US"/>
        </w:rPr>
        <w:t>c</w:t>
      </w:r>
      <w:r w:rsidRPr="00947C49">
        <w:rPr>
          <w:b/>
          <w:u w:val="single"/>
          <w:lang w:val="en-US"/>
        </w:rPr>
        <w:t>ation)</w:t>
      </w:r>
      <w:r w:rsidR="00947C49" w:rsidRPr="00947C49">
        <w:rPr>
          <w:b/>
          <w:u w:val="single"/>
          <w:lang w:val="en-US"/>
        </w:rPr>
        <w:t>.</w:t>
      </w:r>
    </w:p>
    <w:p w14:paraId="27B59EB0" w14:textId="2C67BD50" w:rsidR="00833B3C" w:rsidRPr="00947C49" w:rsidRDefault="00833B3C" w:rsidP="00833B3C">
      <w:pPr>
        <w:pStyle w:val="a4"/>
        <w:numPr>
          <w:ilvl w:val="0"/>
          <w:numId w:val="11"/>
        </w:numPr>
        <w:spacing w:after="0"/>
        <w:ind w:leftChars="0"/>
        <w:jc w:val="both"/>
        <w:rPr>
          <w:b/>
          <w:u w:val="single"/>
          <w:lang w:val="en-US"/>
        </w:rPr>
      </w:pPr>
      <w:r w:rsidRPr="00947C49">
        <w:rPr>
          <w:b/>
          <w:u w:val="single"/>
          <w:lang w:val="en-US"/>
        </w:rPr>
        <w:t>The number of (sub)group</w:t>
      </w:r>
      <w:r w:rsidR="00947C49" w:rsidRPr="00947C49">
        <w:rPr>
          <w:b/>
          <w:u w:val="single"/>
          <w:lang w:val="en-US"/>
        </w:rPr>
        <w:t xml:space="preserve"> to be supported by the single LP-WUS transmission.</w:t>
      </w:r>
    </w:p>
    <w:p w14:paraId="7614FF95" w14:textId="74B09E84" w:rsidR="000F5079" w:rsidRDefault="00947C49" w:rsidP="00D61D62">
      <w:pPr>
        <w:pStyle w:val="a4"/>
        <w:numPr>
          <w:ilvl w:val="0"/>
          <w:numId w:val="11"/>
        </w:numPr>
        <w:spacing w:after="0"/>
        <w:ind w:leftChars="0"/>
        <w:jc w:val="both"/>
        <w:rPr>
          <w:b/>
          <w:u w:val="single"/>
          <w:lang w:val="en-US"/>
        </w:rPr>
      </w:pPr>
      <w:r w:rsidRPr="00947C49">
        <w:rPr>
          <w:b/>
          <w:u w:val="single"/>
          <w:lang w:val="en-US"/>
        </w:rPr>
        <w:t>The maximum amount of resource that can be allocated for the single LP-WUS transmission</w:t>
      </w:r>
      <w:r w:rsidR="000D05F6">
        <w:rPr>
          <w:b/>
          <w:u w:val="single"/>
          <w:lang w:val="en-US"/>
        </w:rPr>
        <w:t xml:space="preserve"> including payload and CRC</w:t>
      </w:r>
      <w:r w:rsidRPr="00947C49">
        <w:rPr>
          <w:b/>
          <w:u w:val="single"/>
          <w:lang w:val="en-US"/>
        </w:rPr>
        <w:t>.</w:t>
      </w:r>
    </w:p>
    <w:p w14:paraId="36BE32F4" w14:textId="7CB5CEDE" w:rsidR="000D05F6" w:rsidRPr="00947C49" w:rsidRDefault="000D05F6" w:rsidP="00947C49">
      <w:pPr>
        <w:pStyle w:val="a4"/>
        <w:numPr>
          <w:ilvl w:val="0"/>
          <w:numId w:val="11"/>
        </w:numPr>
        <w:ind w:leftChars="0"/>
        <w:jc w:val="both"/>
        <w:rPr>
          <w:b/>
          <w:u w:val="single"/>
          <w:lang w:val="en-US"/>
        </w:rPr>
      </w:pPr>
      <w:r>
        <w:rPr>
          <w:rFonts w:hint="eastAsia"/>
          <w:b/>
          <w:u w:val="single"/>
          <w:lang w:val="en-US"/>
        </w:rPr>
        <w:t>The required amount of resource to achieve the target coverage.</w:t>
      </w:r>
    </w:p>
    <w:p w14:paraId="0BB27E62" w14:textId="36B90A4E" w:rsidR="00EA7E74" w:rsidRPr="00DD44B2" w:rsidRDefault="0085746D"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 LP-SS</w:t>
      </w:r>
    </w:p>
    <w:p w14:paraId="42F7D530" w14:textId="77777777" w:rsidR="009E030C" w:rsidRPr="009E030C" w:rsidRDefault="009E030C" w:rsidP="009E030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17EC2D4" w14:textId="4DCB59C0" w:rsidR="00ED53BD" w:rsidRDefault="0085746D" w:rsidP="009E030C">
      <w:pPr>
        <w:pStyle w:val="2"/>
        <w:rPr>
          <w:lang w:val="en-US"/>
        </w:rPr>
      </w:pPr>
      <w:r>
        <w:rPr>
          <w:lang w:val="en-US"/>
        </w:rPr>
        <w:t>Waveform</w:t>
      </w:r>
    </w:p>
    <w:p w14:paraId="292E8F5A" w14:textId="43585758" w:rsidR="008F3A70" w:rsidRPr="005257CB" w:rsidRDefault="00FA7E36" w:rsidP="005257CB">
      <w:pPr>
        <w:jc w:val="both"/>
        <w:rPr>
          <w:lang w:val="en-US"/>
        </w:rPr>
      </w:pPr>
      <w:r>
        <w:rPr>
          <w:lang w:val="en-US"/>
        </w:rPr>
        <w:t xml:space="preserve">According to the objective for LP-SS in [1], </w:t>
      </w:r>
      <w:r w:rsidR="000F5C70">
        <w:rPr>
          <w:lang w:val="en-US"/>
        </w:rPr>
        <w:t xml:space="preserve">whether to apply overlaid OFDM sequences for LP-SS should be down-selected within WI. As mentioned in [1], LP-SS is </w:t>
      </w:r>
      <w:r w:rsidR="00256F76">
        <w:rPr>
          <w:lang w:val="en-US"/>
        </w:rPr>
        <w:t>used for synchronization and/or RRM for serving cell, especially for UEs with OOK-based LP-WUR, because UE with OFDM-based LP-WUR that ca</w:t>
      </w:r>
      <w:r w:rsidR="008F3A70">
        <w:rPr>
          <w:lang w:val="en-US"/>
        </w:rPr>
        <w:t xml:space="preserve">n receive existing PSS/SSS can utilize PSS/SSS for synchronization and/or RRM for serving cell. Therefore, there is no need to introduce the overlaid OFDM sequences </w:t>
      </w:r>
      <w:r w:rsidR="0031295D">
        <w:rPr>
          <w:lang w:val="en-US"/>
        </w:rPr>
        <w:t>unless there is clear benefit.</w:t>
      </w:r>
    </w:p>
    <w:p w14:paraId="5C8A3D29" w14:textId="15ADFD1B" w:rsidR="0031295D" w:rsidRPr="005257CB" w:rsidRDefault="00FA7E36" w:rsidP="005257CB">
      <w:pPr>
        <w:jc w:val="both"/>
        <w:rPr>
          <w:lang w:val="en-US"/>
        </w:rPr>
      </w:pPr>
      <w:r w:rsidRPr="00FA7E36">
        <w:rPr>
          <w:lang w:val="en-US"/>
        </w:rPr>
        <w:t>The LP-SS</w:t>
      </w:r>
      <w:r w:rsidR="0031295D">
        <w:rPr>
          <w:lang w:val="en-US"/>
        </w:rPr>
        <w:t xml:space="preserve"> period considered during SI</w:t>
      </w:r>
      <w:r w:rsidRPr="00FA7E36">
        <w:rPr>
          <w:lang w:val="en-US"/>
        </w:rPr>
        <w:t xml:space="preserve"> is relatively long compared to the SSB transmission period, therefore u</w:t>
      </w:r>
      <w:r w:rsidR="0031295D">
        <w:rPr>
          <w:lang w:val="en-US"/>
        </w:rPr>
        <w:t>sing LP-SS as the purpose</w:t>
      </w:r>
      <w:r w:rsidRPr="00FA7E36">
        <w:rPr>
          <w:lang w:val="en-US"/>
        </w:rPr>
        <w:t xml:space="preserve"> </w:t>
      </w:r>
      <w:r w:rsidR="0031295D">
        <w:rPr>
          <w:lang w:val="en-US"/>
        </w:rPr>
        <w:t>for synchronization</w:t>
      </w:r>
      <w:r w:rsidRPr="00FA7E36">
        <w:rPr>
          <w:lang w:val="en-US"/>
        </w:rPr>
        <w:t xml:space="preserve"> </w:t>
      </w:r>
      <w:r w:rsidR="0031295D">
        <w:rPr>
          <w:lang w:val="en-US"/>
        </w:rPr>
        <w:t xml:space="preserve">of </w:t>
      </w:r>
      <w:r w:rsidRPr="00FA7E36">
        <w:rPr>
          <w:lang w:val="en-US"/>
        </w:rPr>
        <w:t>OFDM-based LP-WUR does not seem helpful. In fact, if LP-SS is transmitted far</w:t>
      </w:r>
      <w:r w:rsidR="0031295D">
        <w:rPr>
          <w:lang w:val="en-US"/>
        </w:rPr>
        <w:t xml:space="preserve"> from the LP-WUS monitoring occasion</w:t>
      </w:r>
      <w:r w:rsidRPr="00FA7E36">
        <w:rPr>
          <w:lang w:val="en-US"/>
        </w:rPr>
        <w:t xml:space="preserve">, OFDM-based LP-WUR would require more power consumption since it needs to stay awake for a </w:t>
      </w:r>
      <w:r w:rsidR="005257CB">
        <w:rPr>
          <w:lang w:val="en-US"/>
        </w:rPr>
        <w:t>longer period to receive LP-SS.</w:t>
      </w:r>
    </w:p>
    <w:p w14:paraId="51F03D07" w14:textId="2F1BAC9A" w:rsidR="0031295D" w:rsidRPr="005257CB" w:rsidRDefault="0031295D" w:rsidP="005257CB">
      <w:pPr>
        <w:jc w:val="both"/>
        <w:rPr>
          <w:lang w:val="en-US"/>
        </w:rPr>
      </w:pPr>
      <w:r>
        <w:rPr>
          <w:lang w:val="en-US"/>
        </w:rPr>
        <w:lastRenderedPageBreak/>
        <w:t>Furthermore, introducing the overlaid OFDM sequence for LP-SS</w:t>
      </w:r>
      <w:r w:rsidR="00FA7E36" w:rsidRPr="00FA7E36">
        <w:rPr>
          <w:lang w:val="en-US"/>
        </w:rPr>
        <w:t xml:space="preserve"> </w:t>
      </w:r>
      <w:r>
        <w:rPr>
          <w:lang w:val="en-US"/>
        </w:rPr>
        <w:t xml:space="preserve">can </w:t>
      </w:r>
      <w:r w:rsidR="00FA7E36" w:rsidRPr="00FA7E36">
        <w:rPr>
          <w:lang w:val="en-US"/>
        </w:rPr>
        <w:t>also c</w:t>
      </w:r>
      <w:r>
        <w:rPr>
          <w:lang w:val="en-US"/>
        </w:rPr>
        <w:t>ause</w:t>
      </w:r>
      <w:r w:rsidR="00FA7E36" w:rsidRPr="00FA7E36">
        <w:rPr>
          <w:lang w:val="en-US"/>
        </w:rPr>
        <w:t xml:space="preserve"> more workload considering the other purpose of LP-SS which is serving cell RRM measurement offloaded by LP-WUR.</w:t>
      </w:r>
      <w:r>
        <w:rPr>
          <w:rFonts w:hint="eastAsia"/>
          <w:lang w:val="en-US"/>
        </w:rPr>
        <w:t xml:space="preserve"> </w:t>
      </w:r>
      <w:r>
        <w:rPr>
          <w:lang w:val="en-US"/>
        </w:rPr>
        <w:t>D</w:t>
      </w:r>
      <w:r w:rsidR="00FA7E36" w:rsidRPr="00FA7E36">
        <w:rPr>
          <w:lang w:val="en-US"/>
        </w:rPr>
        <w:t>epending on what signals are used for</w:t>
      </w:r>
      <w:r>
        <w:rPr>
          <w:lang w:val="en-US"/>
        </w:rPr>
        <w:t xml:space="preserve"> serving cell RRM</w:t>
      </w:r>
      <w:r w:rsidR="00FA7E36" w:rsidRPr="00FA7E36">
        <w:rPr>
          <w:lang w:val="en-US"/>
        </w:rPr>
        <w:t xml:space="preserve"> measurement, the measurement criteria may need to be set differently in RAN4. Therefore, it seems reasonable to design LP-SS only for synchronization and serving c</w:t>
      </w:r>
      <w:r>
        <w:rPr>
          <w:lang w:val="en-US"/>
        </w:rPr>
        <w:t>ell RRM measurement of UEs</w:t>
      </w:r>
      <w:r w:rsidR="00FA7E36" w:rsidRPr="00FA7E36">
        <w:rPr>
          <w:lang w:val="en-US"/>
        </w:rPr>
        <w:t xml:space="preserve"> with OOK-based LP-WUR. </w:t>
      </w:r>
      <w:r>
        <w:rPr>
          <w:lang w:val="en-US"/>
        </w:rPr>
        <w:t xml:space="preserve">Thus, UEs with OFDM-based </w:t>
      </w:r>
      <w:r w:rsidR="001D01B7">
        <w:rPr>
          <w:lang w:val="en-US"/>
        </w:rPr>
        <w:t xml:space="preserve">LP-WUR </w:t>
      </w:r>
      <w:r w:rsidR="00154977">
        <w:rPr>
          <w:lang w:val="en-US"/>
        </w:rPr>
        <w:t xml:space="preserve">may </w:t>
      </w:r>
      <w:r w:rsidR="001D01B7">
        <w:rPr>
          <w:lang w:val="en-US"/>
        </w:rPr>
        <w:t xml:space="preserve">not </w:t>
      </w:r>
      <w:r w:rsidR="00154977">
        <w:rPr>
          <w:lang w:val="en-US"/>
        </w:rPr>
        <w:t xml:space="preserve">need to </w:t>
      </w:r>
      <w:r w:rsidR="001D01B7">
        <w:rPr>
          <w:lang w:val="en-US"/>
        </w:rPr>
        <w:t>use LP-SS for synchronization and serving cell RRM measurement.</w:t>
      </w:r>
    </w:p>
    <w:p w14:paraId="767DF0B9" w14:textId="4EBE2D34" w:rsidR="00FA7E36" w:rsidRPr="00FA7E36" w:rsidRDefault="0031295D" w:rsidP="005257CB">
      <w:pPr>
        <w:jc w:val="both"/>
        <w:rPr>
          <w:lang w:val="en-US"/>
        </w:rPr>
      </w:pPr>
      <w:r>
        <w:rPr>
          <w:lang w:val="en-US"/>
        </w:rPr>
        <w:t>Meanwhile,</w:t>
      </w:r>
      <w:r w:rsidR="00FA7E36" w:rsidRPr="00FA7E36">
        <w:rPr>
          <w:lang w:val="en-US"/>
        </w:rPr>
        <w:t xml:space="preserve"> how </w:t>
      </w:r>
      <w:r w:rsidR="001D01B7">
        <w:rPr>
          <w:lang w:val="en-US"/>
        </w:rPr>
        <w:t xml:space="preserve">to generate the ON pulse of the OOK waveform </w:t>
      </w:r>
      <w:r w:rsidR="00FA7E36" w:rsidRPr="00FA7E36">
        <w:rPr>
          <w:lang w:val="en-US"/>
        </w:rPr>
        <w:t>can affect the LP-SS reception performance of the OOK-based receiver, so further study is needed on how to generate the O</w:t>
      </w:r>
      <w:r w:rsidR="001D01B7">
        <w:rPr>
          <w:lang w:val="en-US"/>
        </w:rPr>
        <w:t>N pulse or whether to specify the ON pulse generation method for LP-SS.</w:t>
      </w:r>
    </w:p>
    <w:p w14:paraId="5888D3E7" w14:textId="53B95D6C" w:rsidR="00FA7E36" w:rsidRPr="00FA7E36" w:rsidRDefault="00FA7E36" w:rsidP="00FA7E36">
      <w:pPr>
        <w:spacing w:after="0"/>
        <w:jc w:val="both"/>
        <w:rPr>
          <w:b/>
          <w:u w:val="single"/>
          <w:lang w:val="en-US"/>
        </w:rPr>
      </w:pPr>
      <w:r>
        <w:rPr>
          <w:b/>
          <w:u w:val="single"/>
          <w:lang w:val="en-US"/>
        </w:rPr>
        <w:t xml:space="preserve">Proposal </w:t>
      </w:r>
      <w:r w:rsidR="007F4CCE">
        <w:rPr>
          <w:b/>
          <w:u w:val="single"/>
          <w:lang w:val="en-US"/>
        </w:rPr>
        <w:t>10</w:t>
      </w:r>
      <w:r>
        <w:rPr>
          <w:b/>
          <w:u w:val="single"/>
          <w:lang w:val="en-US"/>
        </w:rPr>
        <w:t xml:space="preserve">: LP-SS should </w:t>
      </w:r>
      <w:r w:rsidRPr="00FA7E36">
        <w:rPr>
          <w:b/>
          <w:u w:val="single"/>
          <w:lang w:val="en-US"/>
        </w:rPr>
        <w:t>be designed for synchronization and serving cell RRM measurement of UEs with OOK-based LP-WUR.</w:t>
      </w:r>
    </w:p>
    <w:p w14:paraId="143637F0" w14:textId="7FFC7EAE" w:rsidR="00FA7E36" w:rsidRPr="00FA7E36" w:rsidRDefault="00FA7E36" w:rsidP="00FA7E36">
      <w:pPr>
        <w:pStyle w:val="a4"/>
        <w:numPr>
          <w:ilvl w:val="0"/>
          <w:numId w:val="11"/>
        </w:numPr>
        <w:spacing w:after="0"/>
        <w:ind w:leftChars="0"/>
        <w:jc w:val="both"/>
        <w:rPr>
          <w:b/>
          <w:u w:val="single"/>
          <w:lang w:val="en-US"/>
        </w:rPr>
      </w:pPr>
      <w:r w:rsidRPr="00FA7E36">
        <w:rPr>
          <w:b/>
          <w:u w:val="single"/>
          <w:lang w:val="en-US"/>
        </w:rPr>
        <w:t>UEs with OFDM-based LP-WUR should not use LP-SS for synchronization and serving cell RRM measurement.</w:t>
      </w:r>
    </w:p>
    <w:p w14:paraId="2C7B1612" w14:textId="4FECA312" w:rsidR="007D01C7" w:rsidRPr="005257CB" w:rsidRDefault="007F4CCE" w:rsidP="005257CB">
      <w:pPr>
        <w:pStyle w:val="a4"/>
        <w:numPr>
          <w:ilvl w:val="0"/>
          <w:numId w:val="11"/>
        </w:numPr>
        <w:ind w:leftChars="0"/>
        <w:jc w:val="both"/>
        <w:rPr>
          <w:b/>
          <w:u w:val="single"/>
          <w:lang w:val="en-US"/>
        </w:rPr>
      </w:pPr>
      <w:r>
        <w:rPr>
          <w:b/>
          <w:u w:val="single"/>
          <w:lang w:val="en-US"/>
        </w:rPr>
        <w:t>FFS</w:t>
      </w:r>
      <w:r w:rsidR="00FA7E36" w:rsidRPr="00FA7E36">
        <w:rPr>
          <w:b/>
          <w:u w:val="single"/>
          <w:lang w:val="en-US"/>
        </w:rPr>
        <w:t xml:space="preserve">: </w:t>
      </w:r>
      <w:r>
        <w:rPr>
          <w:b/>
          <w:u w:val="single"/>
          <w:lang w:val="en-US"/>
        </w:rPr>
        <w:t xml:space="preserve">How to generate ON pulse for LP-SS </w:t>
      </w:r>
      <w:r w:rsidR="00FA7E36" w:rsidRPr="00FA7E36">
        <w:rPr>
          <w:b/>
          <w:u w:val="single"/>
          <w:lang w:val="en-US"/>
        </w:rPr>
        <w:t>and whether to specify the generation method.</w:t>
      </w:r>
    </w:p>
    <w:p w14:paraId="39BE7DAF" w14:textId="355449B9" w:rsidR="00ED53BD" w:rsidRPr="00BD6587" w:rsidRDefault="0085746D" w:rsidP="00ED53BD">
      <w:pPr>
        <w:pStyle w:val="2"/>
        <w:rPr>
          <w:lang w:val="en-US"/>
        </w:rPr>
      </w:pPr>
      <w:r>
        <w:rPr>
          <w:lang w:val="en-US"/>
        </w:rPr>
        <w:t>Channel structure</w:t>
      </w:r>
    </w:p>
    <w:p w14:paraId="3ACB3053" w14:textId="54A2B884" w:rsidR="00F66C1B" w:rsidRDefault="008649E2" w:rsidP="005257CB">
      <w:pPr>
        <w:jc w:val="both"/>
        <w:rPr>
          <w:lang w:val="en-US"/>
        </w:rPr>
      </w:pPr>
      <w:r>
        <w:rPr>
          <w:rFonts w:hint="eastAsia"/>
          <w:lang w:val="en-US"/>
        </w:rPr>
        <w:t xml:space="preserve">As described in the section 2.2, </w:t>
      </w:r>
      <w:r>
        <w:rPr>
          <w:lang w:val="en-US"/>
        </w:rPr>
        <w:t xml:space="preserve">the channel structure of LP-SS can be considered </w:t>
      </w:r>
      <w:r w:rsidR="00CC39DA">
        <w:rPr>
          <w:lang w:val="en-US"/>
        </w:rPr>
        <w:t xml:space="preserve">as well. Unlike LP-WUS case, LP-SS is not required to carry relatively large amount of information because LP-SS is used only for synchronization and serving cell RRM measurement </w:t>
      </w:r>
      <w:r w:rsidR="00C361DE">
        <w:rPr>
          <w:lang w:val="en-US"/>
        </w:rPr>
        <w:t>for UEs with O</w:t>
      </w:r>
      <w:r w:rsidR="00F66C1B">
        <w:rPr>
          <w:lang w:val="en-US"/>
        </w:rPr>
        <w:t>OK-based LP-WUR. To reduce the burden of gNB to transmit LP-SS, common LP-SS can be transmitted for UEs in a cell and LP-SS with only the single target sequence can be enough for that cell.</w:t>
      </w:r>
    </w:p>
    <w:p w14:paraId="4B2ADD15" w14:textId="015CC6F3" w:rsidR="00F66C1B" w:rsidRDefault="00CC39DA" w:rsidP="005257CB">
      <w:pPr>
        <w:jc w:val="both"/>
        <w:rPr>
          <w:lang w:val="en-US"/>
        </w:rPr>
      </w:pPr>
      <w:r>
        <w:rPr>
          <w:lang w:val="en-US"/>
        </w:rPr>
        <w:t xml:space="preserve">Furthermore, LP-SS should be detected </w:t>
      </w:r>
      <w:r w:rsidR="00AB0AF1">
        <w:rPr>
          <w:lang w:val="en-US"/>
        </w:rPr>
        <w:t>using sliding window with the certain level granularity to</w:t>
      </w:r>
      <w:r w:rsidR="00C361DE">
        <w:rPr>
          <w:lang w:val="en-US"/>
        </w:rPr>
        <w:t xml:space="preserve"> achieve time synchronization. In this case, comparison of </w:t>
      </w:r>
      <w:r w:rsidR="00D75151">
        <w:rPr>
          <w:lang w:val="en-US"/>
        </w:rPr>
        <w:t>cross-correlation values</w:t>
      </w:r>
      <w:r w:rsidR="00C361DE">
        <w:rPr>
          <w:lang w:val="en-US"/>
        </w:rPr>
        <w:t xml:space="preserve"> for each trials of LP-SS detection may be easy to find more accurate time synchronization. Therefore, </w:t>
      </w:r>
      <w:r w:rsidR="008444B1">
        <w:rPr>
          <w:lang w:val="en-US"/>
        </w:rPr>
        <w:t>sequence-based channel structure should</w:t>
      </w:r>
      <w:r w:rsidR="00F66C1B">
        <w:rPr>
          <w:lang w:val="en-US"/>
        </w:rPr>
        <w:t xml:space="preserve"> be considered</w:t>
      </w:r>
      <w:r w:rsidR="008444B1">
        <w:rPr>
          <w:lang w:val="en-US"/>
        </w:rPr>
        <w:t xml:space="preserve"> for LP-SS design</w:t>
      </w:r>
      <w:r w:rsidR="00F66C1B">
        <w:rPr>
          <w:lang w:val="en-US"/>
        </w:rPr>
        <w:t>.</w:t>
      </w:r>
    </w:p>
    <w:p w14:paraId="09519372" w14:textId="50B497F1" w:rsidR="004C1973" w:rsidRPr="005257CB" w:rsidRDefault="004B3668" w:rsidP="005257CB">
      <w:pPr>
        <w:jc w:val="both"/>
        <w:rPr>
          <w:lang w:val="en-US"/>
        </w:rPr>
      </w:pPr>
      <w:r>
        <w:rPr>
          <w:rFonts w:hint="eastAsia"/>
          <w:lang w:val="en-US"/>
        </w:rPr>
        <w:t>T</w:t>
      </w:r>
      <w:r w:rsidR="00E126BA">
        <w:rPr>
          <w:lang w:val="en-US"/>
        </w:rPr>
        <w:t>he single sequence is carried by LP-SS in the specific cell</w:t>
      </w:r>
      <w:r>
        <w:rPr>
          <w:lang w:val="en-US"/>
        </w:rPr>
        <w:t xml:space="preserve"> </w:t>
      </w:r>
      <w:r>
        <w:rPr>
          <w:rFonts w:hint="eastAsia"/>
          <w:lang w:val="en-US"/>
        </w:rPr>
        <w:t>because</w:t>
      </w:r>
      <w:r>
        <w:rPr>
          <w:lang w:val="en-US"/>
        </w:rPr>
        <w:t xml:space="preserve"> </w:t>
      </w:r>
      <w:r>
        <w:rPr>
          <w:rFonts w:hint="eastAsia"/>
          <w:lang w:val="en-US"/>
        </w:rPr>
        <w:t>it</w:t>
      </w:r>
      <w:r>
        <w:rPr>
          <w:lang w:val="en-US"/>
        </w:rPr>
        <w:t xml:space="preserve"> </w:t>
      </w:r>
      <w:r>
        <w:rPr>
          <w:rFonts w:hint="eastAsia"/>
          <w:lang w:val="en-US"/>
        </w:rPr>
        <w:t>is</w:t>
      </w:r>
      <w:r>
        <w:rPr>
          <w:lang w:val="en-US"/>
        </w:rPr>
        <w:t xml:space="preserve"> </w:t>
      </w:r>
      <w:r>
        <w:rPr>
          <w:rFonts w:hint="eastAsia"/>
          <w:lang w:val="en-US"/>
        </w:rPr>
        <w:t>expected</w:t>
      </w:r>
      <w:r>
        <w:rPr>
          <w:lang w:val="en-US"/>
        </w:rPr>
        <w:t xml:space="preserve"> </w:t>
      </w:r>
      <w:r>
        <w:rPr>
          <w:rFonts w:hint="eastAsia"/>
          <w:lang w:val="en-US"/>
        </w:rPr>
        <w:t>both</w:t>
      </w:r>
      <w:r>
        <w:rPr>
          <w:lang w:val="en-US"/>
        </w:rPr>
        <w:t xml:space="preserve"> </w:t>
      </w:r>
      <w:r>
        <w:rPr>
          <w:rFonts w:hint="eastAsia"/>
          <w:lang w:val="en-US"/>
        </w:rPr>
        <w:t>LP-SS</w:t>
      </w:r>
      <w:r>
        <w:rPr>
          <w:lang w:val="en-US"/>
        </w:rPr>
        <w:t xml:space="preserve"> </w:t>
      </w:r>
      <w:r>
        <w:rPr>
          <w:rFonts w:hint="eastAsia"/>
          <w:lang w:val="en-US"/>
        </w:rPr>
        <w:t>and</w:t>
      </w:r>
      <w:r>
        <w:rPr>
          <w:lang w:val="en-US"/>
        </w:rPr>
        <w:t xml:space="preserve"> </w:t>
      </w:r>
      <w:r>
        <w:rPr>
          <w:rFonts w:hint="eastAsia"/>
          <w:lang w:val="en-US"/>
        </w:rPr>
        <w:t>LP-WUS</w:t>
      </w:r>
      <w:r>
        <w:rPr>
          <w:lang w:val="en-US"/>
        </w:rPr>
        <w:t xml:space="preserve"> </w:t>
      </w:r>
      <w:r>
        <w:rPr>
          <w:rFonts w:hint="eastAsia"/>
          <w:lang w:val="en-US"/>
        </w:rPr>
        <w:t>coverage</w:t>
      </w:r>
      <w:r>
        <w:rPr>
          <w:lang w:val="en-US"/>
        </w:rPr>
        <w:t xml:space="preserve"> </w:t>
      </w:r>
      <w:r>
        <w:rPr>
          <w:rFonts w:hint="eastAsia"/>
          <w:lang w:val="en-US"/>
        </w:rPr>
        <w:t>would</w:t>
      </w:r>
      <w:r>
        <w:rPr>
          <w:lang w:val="en-US"/>
        </w:rPr>
        <w:t xml:space="preserve"> </w:t>
      </w:r>
      <w:r>
        <w:rPr>
          <w:rFonts w:hint="eastAsia"/>
          <w:lang w:val="en-US"/>
        </w:rPr>
        <w:t>be</w:t>
      </w:r>
      <w:r>
        <w:rPr>
          <w:lang w:val="en-US"/>
        </w:rPr>
        <w:t xml:space="preserve"> </w:t>
      </w:r>
      <w:r>
        <w:rPr>
          <w:rFonts w:hint="eastAsia"/>
          <w:lang w:val="en-US"/>
        </w:rPr>
        <w:t>similar</w:t>
      </w:r>
      <w:r>
        <w:rPr>
          <w:lang w:val="en-US"/>
        </w:rPr>
        <w:t xml:space="preserve"> </w:t>
      </w:r>
      <w:r>
        <w:rPr>
          <w:rFonts w:hint="eastAsia"/>
          <w:lang w:val="en-US"/>
        </w:rPr>
        <w:t>to</w:t>
      </w:r>
      <w:r>
        <w:rPr>
          <w:lang w:val="en-US"/>
        </w:rPr>
        <w:t xml:space="preserve"> </w:t>
      </w:r>
      <w:r>
        <w:rPr>
          <w:rFonts w:hint="eastAsia"/>
          <w:lang w:val="en-US"/>
        </w:rPr>
        <w:t>msg3</w:t>
      </w:r>
      <w:r>
        <w:rPr>
          <w:lang w:val="en-US"/>
        </w:rPr>
        <w:t xml:space="preserve"> </w:t>
      </w:r>
      <w:r>
        <w:rPr>
          <w:rFonts w:hint="eastAsia"/>
          <w:lang w:val="en-US"/>
        </w:rPr>
        <w:t>coverage.</w:t>
      </w:r>
      <w:r>
        <w:rPr>
          <w:lang w:val="en-US"/>
        </w:rPr>
        <w:t xml:space="preserve"> </w:t>
      </w:r>
      <w:r>
        <w:rPr>
          <w:rFonts w:hint="eastAsia"/>
          <w:lang w:val="en-US"/>
        </w:rPr>
        <w:t>Thus,</w:t>
      </w:r>
      <w:r>
        <w:rPr>
          <w:lang w:val="en-US"/>
        </w:rPr>
        <w:t xml:space="preserve"> </w:t>
      </w:r>
      <w:r>
        <w:rPr>
          <w:rFonts w:hint="eastAsia"/>
          <w:lang w:val="en-US"/>
        </w:rPr>
        <w:t>in</w:t>
      </w:r>
      <w:r>
        <w:rPr>
          <w:lang w:val="en-US"/>
        </w:rPr>
        <w:t xml:space="preserve"> </w:t>
      </w:r>
      <w:r>
        <w:rPr>
          <w:rFonts w:hint="eastAsia"/>
          <w:lang w:val="en-US"/>
        </w:rPr>
        <w:t>general</w:t>
      </w:r>
      <w:r w:rsidR="00E126BA">
        <w:rPr>
          <w:lang w:val="en-US"/>
        </w:rPr>
        <w:t xml:space="preserve">, </w:t>
      </w:r>
      <w:r>
        <w:rPr>
          <w:rFonts w:hint="eastAsia"/>
          <w:lang w:val="en-US"/>
        </w:rPr>
        <w:t>there</w:t>
      </w:r>
      <w:r>
        <w:rPr>
          <w:lang w:val="en-US"/>
        </w:rPr>
        <w:t xml:space="preserve"> </w:t>
      </w:r>
      <w:r>
        <w:rPr>
          <w:rFonts w:hint="eastAsia"/>
          <w:lang w:val="en-US"/>
        </w:rPr>
        <w:t>may</w:t>
      </w:r>
      <w:r>
        <w:rPr>
          <w:lang w:val="en-US"/>
        </w:rPr>
        <w:t xml:space="preserve"> </w:t>
      </w:r>
      <w:r>
        <w:rPr>
          <w:rFonts w:hint="eastAsia"/>
          <w:lang w:val="en-US"/>
        </w:rPr>
        <w:t>be</w:t>
      </w:r>
      <w:r>
        <w:rPr>
          <w:lang w:val="en-US"/>
        </w:rPr>
        <w:t xml:space="preserve"> </w:t>
      </w:r>
      <w:r>
        <w:rPr>
          <w:rFonts w:hint="eastAsia"/>
          <w:lang w:val="en-US"/>
        </w:rPr>
        <w:t>no</w:t>
      </w:r>
      <w:r>
        <w:rPr>
          <w:lang w:val="en-US"/>
        </w:rPr>
        <w:t xml:space="preserve"> </w:t>
      </w:r>
      <w:r>
        <w:rPr>
          <w:rFonts w:hint="eastAsia"/>
          <w:lang w:val="en-US"/>
        </w:rPr>
        <w:t>need</w:t>
      </w:r>
      <w:r>
        <w:rPr>
          <w:lang w:val="en-US"/>
        </w:rPr>
        <w:t xml:space="preserve"> </w:t>
      </w:r>
      <w:r>
        <w:rPr>
          <w:rFonts w:hint="eastAsia"/>
          <w:lang w:val="en-US"/>
        </w:rPr>
        <w:t>to</w:t>
      </w:r>
      <w:r>
        <w:rPr>
          <w:lang w:val="en-US"/>
        </w:rPr>
        <w:t xml:space="preserve"> </w:t>
      </w:r>
      <w:r>
        <w:rPr>
          <w:rFonts w:hint="eastAsia"/>
          <w:lang w:val="en-US"/>
        </w:rPr>
        <w:t>generate</w:t>
      </w:r>
      <w:r>
        <w:rPr>
          <w:lang w:val="en-US"/>
        </w:rPr>
        <w:t xml:space="preserve"> </w:t>
      </w:r>
      <w:r>
        <w:rPr>
          <w:rFonts w:hint="eastAsia"/>
          <w:lang w:val="en-US"/>
        </w:rPr>
        <w:t>LP-SS</w:t>
      </w:r>
      <w:r>
        <w:rPr>
          <w:lang w:val="en-US"/>
        </w:rPr>
        <w:t xml:space="preserve"> </w:t>
      </w:r>
      <w:r w:rsidR="00E126BA">
        <w:rPr>
          <w:lang w:val="en-US"/>
        </w:rPr>
        <w:t xml:space="preserve">differently based on the cell ID to distinguish the LP-SS transmitted from the adjacent cells. </w:t>
      </w:r>
      <w:r>
        <w:rPr>
          <w:rFonts w:hint="eastAsia"/>
          <w:lang w:val="en-US"/>
        </w:rPr>
        <w:t>If</w:t>
      </w:r>
      <w:r>
        <w:rPr>
          <w:lang w:val="en-US"/>
        </w:rPr>
        <w:t xml:space="preserve"> </w:t>
      </w:r>
      <w:r>
        <w:rPr>
          <w:rFonts w:hint="eastAsia"/>
          <w:lang w:val="en-US"/>
        </w:rPr>
        <w:t>justified,</w:t>
      </w:r>
      <w:r w:rsidR="00E245ED">
        <w:rPr>
          <w:lang w:val="en-US"/>
        </w:rPr>
        <w:t xml:space="preserve"> </w:t>
      </w:r>
      <w:r w:rsidR="00E245ED">
        <w:rPr>
          <w:rFonts w:hint="eastAsia"/>
          <w:lang w:val="en-US"/>
        </w:rPr>
        <w:t xml:space="preserve">partial information of cell ID can be </w:t>
      </w:r>
      <w:r>
        <w:rPr>
          <w:rFonts w:hint="eastAsia"/>
          <w:lang w:val="en-US"/>
        </w:rPr>
        <w:t>taken</w:t>
      </w:r>
      <w:r>
        <w:rPr>
          <w:lang w:val="en-US"/>
        </w:rPr>
        <w:t xml:space="preserve"> </w:t>
      </w:r>
      <w:r>
        <w:rPr>
          <w:rFonts w:hint="eastAsia"/>
          <w:lang w:val="en-US"/>
        </w:rPr>
        <w:t>into</w:t>
      </w:r>
      <w:r>
        <w:rPr>
          <w:lang w:val="en-US"/>
        </w:rPr>
        <w:t xml:space="preserve"> </w:t>
      </w:r>
      <w:r>
        <w:rPr>
          <w:rFonts w:hint="eastAsia"/>
          <w:lang w:val="en-US"/>
        </w:rPr>
        <w:t>account</w:t>
      </w:r>
      <w:r>
        <w:rPr>
          <w:lang w:val="en-US"/>
        </w:rPr>
        <w:t xml:space="preserve"> </w:t>
      </w:r>
      <w:r w:rsidR="00E245ED">
        <w:rPr>
          <w:rFonts w:hint="eastAsia"/>
          <w:lang w:val="en-US"/>
        </w:rPr>
        <w:t xml:space="preserve">to generate the target sequence for LP-SS transmitted in the specific cell. </w:t>
      </w:r>
      <w:r w:rsidR="00E245ED">
        <w:rPr>
          <w:lang w:val="en-US"/>
        </w:rPr>
        <w:t xml:space="preserve">For example, considering the number of candidates for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(2)</m:t>
            </m:r>
          </m:sup>
        </m:sSubSup>
      </m:oMath>
      <w:r w:rsidR="008F3A68">
        <w:rPr>
          <w:lang w:val="en-US"/>
        </w:rPr>
        <w:t xml:space="preserve"> used for PSS sequence generation in [</w:t>
      </w:r>
      <w:r w:rsidR="00043590">
        <w:rPr>
          <w:lang w:val="en-US"/>
        </w:rPr>
        <w:t>4</w:t>
      </w:r>
      <w:r w:rsidR="008F3A68">
        <w:rPr>
          <w:lang w:val="en-US"/>
        </w:rPr>
        <w:t>], 3 can be the starting point to discuss the number of sequence used for LP-SS. The sequence type for generating ON/OFF pulse pattern should be discussed as well.</w:t>
      </w:r>
    </w:p>
    <w:p w14:paraId="02C936A8" w14:textId="3B35CE1F" w:rsidR="00ED53BD" w:rsidRDefault="00132B58" w:rsidP="008649E2">
      <w:pPr>
        <w:spacing w:after="0"/>
        <w:jc w:val="both"/>
        <w:rPr>
          <w:b/>
          <w:u w:val="single"/>
          <w:lang w:val="en-US"/>
        </w:rPr>
      </w:pPr>
      <w:r w:rsidRPr="0091339B">
        <w:rPr>
          <w:b/>
          <w:u w:val="single"/>
          <w:lang w:val="en-US"/>
        </w:rPr>
        <w:t xml:space="preserve">Proposal </w:t>
      </w:r>
      <w:r w:rsidR="00043590">
        <w:rPr>
          <w:b/>
          <w:u w:val="single"/>
          <w:lang w:val="en-US"/>
        </w:rPr>
        <w:t>11</w:t>
      </w:r>
      <w:r w:rsidR="008649E2">
        <w:rPr>
          <w:b/>
          <w:u w:val="single"/>
          <w:lang w:val="en-US"/>
        </w:rPr>
        <w:t>: Sequence-based channel structure can be applied to LP-SS design.</w:t>
      </w:r>
    </w:p>
    <w:p w14:paraId="4E0784C4" w14:textId="43D7B69F" w:rsidR="008649E2" w:rsidRPr="005257CB" w:rsidRDefault="008649E2" w:rsidP="005257CB">
      <w:pPr>
        <w:pStyle w:val="a4"/>
        <w:numPr>
          <w:ilvl w:val="0"/>
          <w:numId w:val="11"/>
        </w:numPr>
        <w:ind w:leftChars="0"/>
        <w:jc w:val="both"/>
        <w:rPr>
          <w:b/>
          <w:u w:val="single"/>
          <w:lang w:val="en-US"/>
        </w:rPr>
      </w:pPr>
      <w:r>
        <w:rPr>
          <w:b/>
          <w:u w:val="single"/>
          <w:lang w:val="en-US"/>
        </w:rPr>
        <w:t xml:space="preserve">FFS: </w:t>
      </w:r>
      <w:r w:rsidR="008444B1">
        <w:rPr>
          <w:b/>
          <w:u w:val="single"/>
          <w:lang w:val="en-US"/>
        </w:rPr>
        <w:t xml:space="preserve">the sequence type and </w:t>
      </w:r>
      <w:r>
        <w:rPr>
          <w:b/>
          <w:u w:val="single"/>
          <w:lang w:val="en-US"/>
        </w:rPr>
        <w:t>the number of sequences used for LP-SS. 3 can be considered as the starting point considering the number of sequences for PSS in NR system.</w:t>
      </w:r>
    </w:p>
    <w:p w14:paraId="451D31B6" w14:textId="1A313F60" w:rsidR="00ED53BD" w:rsidRDefault="0085746D" w:rsidP="00ED53BD">
      <w:pPr>
        <w:pStyle w:val="2"/>
        <w:rPr>
          <w:lang w:val="en-US"/>
        </w:rPr>
      </w:pPr>
      <w:r>
        <w:rPr>
          <w:lang w:val="en-US"/>
        </w:rPr>
        <w:t xml:space="preserve">Measurement metric </w:t>
      </w:r>
      <w:r w:rsidR="00154977">
        <w:rPr>
          <w:lang w:val="en-US"/>
        </w:rPr>
        <w:t>based on</w:t>
      </w:r>
      <w:r>
        <w:rPr>
          <w:lang w:val="en-US"/>
        </w:rPr>
        <w:t xml:space="preserve"> LP-SS</w:t>
      </w:r>
    </w:p>
    <w:p w14:paraId="585F2B77" w14:textId="29A94591" w:rsidR="00F8494E" w:rsidRDefault="008F3A68" w:rsidP="005257CB">
      <w:pPr>
        <w:jc w:val="both"/>
        <w:rPr>
          <w:lang w:val="en-US"/>
        </w:rPr>
      </w:pPr>
      <w:r>
        <w:rPr>
          <w:rFonts w:hint="eastAsia"/>
          <w:lang w:val="en-US"/>
        </w:rPr>
        <w:t>According to the objective for RRC</w:t>
      </w:r>
      <w:r>
        <w:rPr>
          <w:lang w:val="en-US"/>
        </w:rPr>
        <w:t xml:space="preserve"> IDLE/INACTIVE modes in [1], UE with LP-WUR that cannot receive existing PSS/SSS should perform RRM for serving cell with LP-SS if UE serving cell RRM measurement offloaded from MR to LP-WUR. To evaluate whether the specified criterion of serving cell RRM measurement</w:t>
      </w:r>
      <w:r w:rsidR="00363AC8">
        <w:rPr>
          <w:lang w:val="en-US"/>
        </w:rPr>
        <w:t xml:space="preserve"> is satisfied or not, the measurement metric for LP-SS should be defined so that UE with OOK-based LP-WUR perform RRM measurement of </w:t>
      </w:r>
      <w:r w:rsidR="0031295D">
        <w:rPr>
          <w:lang w:val="en-US"/>
        </w:rPr>
        <w:t>serving cell using LP-SS.</w:t>
      </w:r>
    </w:p>
    <w:p w14:paraId="6C9D7E02" w14:textId="6E58FD9F" w:rsidR="00DC6ABA" w:rsidRDefault="00DC6ABA" w:rsidP="004D4AFB">
      <w:pPr>
        <w:spacing w:after="0"/>
        <w:jc w:val="both"/>
        <w:rPr>
          <w:b/>
          <w:color w:val="000000" w:themeColor="text1"/>
          <w:u w:val="single"/>
          <w:lang w:val="en-US"/>
        </w:rPr>
      </w:pPr>
      <w:r w:rsidRPr="00DC6ABA">
        <w:rPr>
          <w:b/>
          <w:color w:val="000000" w:themeColor="text1"/>
          <w:u w:val="single"/>
          <w:lang w:val="en-US"/>
        </w:rPr>
        <w:t xml:space="preserve">Proposal </w:t>
      </w:r>
      <w:r w:rsidR="00043590">
        <w:rPr>
          <w:b/>
          <w:color w:val="000000" w:themeColor="text1"/>
          <w:u w:val="single"/>
          <w:lang w:val="en-US"/>
        </w:rPr>
        <w:t>12</w:t>
      </w:r>
      <w:r w:rsidR="00363AC8">
        <w:rPr>
          <w:b/>
          <w:color w:val="000000" w:themeColor="text1"/>
          <w:u w:val="single"/>
          <w:lang w:val="en-US"/>
        </w:rPr>
        <w:t>: Measurement metric for LP-SS should be defined considering the following potential candidates:</w:t>
      </w:r>
    </w:p>
    <w:p w14:paraId="553CCD57" w14:textId="42DEBC89" w:rsidR="0071762F" w:rsidRPr="005257CB" w:rsidRDefault="00363AC8" w:rsidP="005257CB">
      <w:pPr>
        <w:pStyle w:val="a4"/>
        <w:numPr>
          <w:ilvl w:val="0"/>
          <w:numId w:val="11"/>
        </w:numPr>
        <w:ind w:leftChars="0"/>
        <w:jc w:val="both"/>
        <w:rPr>
          <w:b/>
          <w:color w:val="000000" w:themeColor="text1"/>
          <w:u w:val="single"/>
          <w:lang w:val="en-US"/>
        </w:rPr>
      </w:pPr>
      <w:r>
        <w:rPr>
          <w:rFonts w:hint="eastAsia"/>
          <w:b/>
          <w:color w:val="000000" w:themeColor="text1"/>
          <w:u w:val="single"/>
          <w:lang w:val="en-US"/>
        </w:rPr>
        <w:t>RSRP</w:t>
      </w:r>
      <w:r w:rsidR="000F5C70">
        <w:rPr>
          <w:b/>
          <w:color w:val="000000" w:themeColor="text1"/>
          <w:u w:val="single"/>
          <w:lang w:val="en-US"/>
        </w:rPr>
        <w:t>/RSRQ</w:t>
      </w:r>
      <w:r>
        <w:rPr>
          <w:rFonts w:hint="eastAsia"/>
          <w:b/>
          <w:color w:val="000000" w:themeColor="text1"/>
          <w:u w:val="single"/>
          <w:lang w:val="en-US"/>
        </w:rPr>
        <w:t xml:space="preserve"> </w:t>
      </w:r>
      <w:r>
        <w:rPr>
          <w:b/>
          <w:color w:val="000000" w:themeColor="text1"/>
          <w:u w:val="single"/>
          <w:lang w:val="en-US"/>
        </w:rPr>
        <w:t>measured</w:t>
      </w:r>
      <w:r>
        <w:rPr>
          <w:rFonts w:hint="eastAsia"/>
          <w:b/>
          <w:color w:val="000000" w:themeColor="text1"/>
          <w:u w:val="single"/>
          <w:lang w:val="en-US"/>
        </w:rPr>
        <w:t xml:space="preserve"> </w:t>
      </w:r>
      <w:r>
        <w:rPr>
          <w:b/>
          <w:color w:val="000000" w:themeColor="text1"/>
          <w:u w:val="single"/>
          <w:lang w:val="en-US"/>
        </w:rPr>
        <w:t>by LP-SS</w:t>
      </w:r>
      <w:r w:rsidR="00FB5C27">
        <w:rPr>
          <w:b/>
          <w:color w:val="000000" w:themeColor="text1"/>
          <w:u w:val="single"/>
          <w:lang w:val="en-US"/>
        </w:rPr>
        <w:t>.</w:t>
      </w:r>
    </w:p>
    <w:p w14:paraId="24A42509" w14:textId="0A402882" w:rsidR="005C7B58" w:rsidRDefault="005C7B5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Evaluation</w:t>
      </w:r>
      <w:r>
        <w:rPr>
          <w:szCs w:val="20"/>
          <w:lang w:val="en-US"/>
        </w:rPr>
        <w:t xml:space="preserve"> assumption</w:t>
      </w:r>
      <w:r>
        <w:rPr>
          <w:rFonts w:hint="eastAsia"/>
          <w:szCs w:val="20"/>
          <w:lang w:val="en-US"/>
        </w:rPr>
        <w:t xml:space="preserve"> for LP-WUS/LP-SS</w:t>
      </w:r>
    </w:p>
    <w:p w14:paraId="0AB23B27" w14:textId="77777777" w:rsidR="003261BC" w:rsidRDefault="003261BC" w:rsidP="00D61D62">
      <w:r w:rsidRPr="00D61D62">
        <w:rPr>
          <w:b/>
          <w:sz w:val="22"/>
          <w:lang w:val="en-US"/>
        </w:rPr>
        <w:t>Required SNR for LP-WUS and LP-SS</w:t>
      </w:r>
    </w:p>
    <w:p w14:paraId="7294091A" w14:textId="039B5A62" w:rsidR="003261BC" w:rsidRDefault="003261BC" w:rsidP="00D61D62">
      <w:pPr>
        <w:jc w:val="both"/>
      </w:pPr>
      <w:r w:rsidRPr="006E0234">
        <w:t>Considering the evaluation results from companies during SI, the target required SNR that can achieve msg3 coverage was diverged between companies</w:t>
      </w:r>
      <w:r>
        <w:t xml:space="preserve"> due to different views on the value of Noise Figure, antenna gain, and so on</w:t>
      </w:r>
      <w:r w:rsidRPr="006E0234">
        <w:t>. To determine the design of LP-WUS and LP-SS among the various design candidates, it seems beneficial to align the required SNR to make it easier to determine whether each design candidate can achieve the target coverage.</w:t>
      </w:r>
      <w:r>
        <w:t xml:space="preserve"> However, it can be difficult to set the proper value of the required SNR (target SNR) because companies have the different understanding for the implementation of the LP-WU</w:t>
      </w:r>
      <w:r>
        <w:rPr>
          <w:rFonts w:hint="eastAsia"/>
        </w:rPr>
        <w:t>R</w:t>
      </w:r>
      <w:r>
        <w:t xml:space="preserve"> and the </w:t>
      </w:r>
      <w:proofErr w:type="spellStart"/>
      <w:r>
        <w:t>gNB</w:t>
      </w:r>
      <w:proofErr w:type="spellEnd"/>
      <w:r>
        <w:t xml:space="preserve">. Although the target SNR </w:t>
      </w:r>
      <w:r w:rsidR="00826F2A">
        <w:rPr>
          <w:rFonts w:hint="eastAsia"/>
        </w:rPr>
        <w:t>may</w:t>
      </w:r>
      <w:r w:rsidR="00826F2A">
        <w:t xml:space="preserve"> </w:t>
      </w:r>
      <w:r w:rsidR="00826F2A">
        <w:rPr>
          <w:rFonts w:hint="eastAsia"/>
        </w:rPr>
        <w:t>be</w:t>
      </w:r>
      <w:r>
        <w:t xml:space="preserve"> suggested as the range considering the different implementation options from companies, it is highly likely that the smallest value in the range of the target </w:t>
      </w:r>
      <w:r>
        <w:lastRenderedPageBreak/>
        <w:t xml:space="preserve">SNR </w:t>
      </w:r>
      <w:r w:rsidR="00826F2A">
        <w:rPr>
          <w:rFonts w:hint="eastAsia"/>
        </w:rPr>
        <w:t>can</w:t>
      </w:r>
      <w:r w:rsidR="00826F2A">
        <w:t xml:space="preserve"> </w:t>
      </w:r>
      <w:r w:rsidR="00826F2A">
        <w:rPr>
          <w:rFonts w:hint="eastAsia"/>
        </w:rPr>
        <w:t>be</w:t>
      </w:r>
      <w:r>
        <w:t xml:space="preserve"> used to compare the performance of each design candidate. Therefore, in our view, it is beneficial to set the target SNR for LP-WUS/LP-SS evaluation unless it takes a long time for companies to agree.</w:t>
      </w:r>
    </w:p>
    <w:p w14:paraId="6940FE65" w14:textId="53F31220" w:rsidR="003261BC" w:rsidRPr="00D61D62" w:rsidRDefault="003261BC" w:rsidP="00D61D62">
      <w:pPr>
        <w:jc w:val="both"/>
      </w:pPr>
      <w:r>
        <w:t>However, if it is difficult to make progress, another approach may be trying to align other evaluation assumptions as much as possible. For examples, there are various options to be reported by companies such as target FAR, ADC bit width, BW of LP-WUS, and so on. Reducing the number of the potential candidates for a specific component can be beneficial, especially when the component is highly related to LLS performance.</w:t>
      </w:r>
    </w:p>
    <w:p w14:paraId="7D6C5FD3" w14:textId="08EF2435" w:rsidR="003261BC" w:rsidRPr="00CD194D" w:rsidRDefault="00B81CCA" w:rsidP="003261BC">
      <w:pPr>
        <w:spacing w:after="0"/>
        <w:rPr>
          <w:b/>
          <w:u w:val="single"/>
        </w:rPr>
      </w:pPr>
      <w:r>
        <w:rPr>
          <w:b/>
          <w:u w:val="single"/>
        </w:rPr>
        <w:t>Proposal 13: For a</w:t>
      </w:r>
      <w:r w:rsidR="003261BC">
        <w:rPr>
          <w:b/>
          <w:u w:val="single"/>
        </w:rPr>
        <w:t xml:space="preserve"> comparison between various LP-WUS/LP-SS design candidates, the following option 1 and/or option 2 can be considered</w:t>
      </w:r>
      <w:r w:rsidR="003261BC" w:rsidRPr="00CD194D">
        <w:rPr>
          <w:b/>
          <w:u w:val="single"/>
        </w:rPr>
        <w:t>.</w:t>
      </w:r>
    </w:p>
    <w:p w14:paraId="41A51A83" w14:textId="77777777" w:rsidR="003261BC" w:rsidRPr="00CD194D" w:rsidRDefault="003261BC" w:rsidP="003261BC">
      <w:pPr>
        <w:numPr>
          <w:ilvl w:val="0"/>
          <w:numId w:val="11"/>
        </w:numPr>
        <w:spacing w:after="0"/>
        <w:rPr>
          <w:b/>
          <w:u w:val="single"/>
        </w:rPr>
      </w:pPr>
      <w:r>
        <w:rPr>
          <w:rFonts w:hint="eastAsia"/>
          <w:b/>
          <w:u w:val="single"/>
        </w:rPr>
        <w:t xml:space="preserve">Option 1: Align the required SNR as the target SNR used to determine whether LP-WUS/LP-SS achieves the target </w:t>
      </w:r>
      <w:r>
        <w:rPr>
          <w:b/>
          <w:u w:val="single"/>
        </w:rPr>
        <w:t>coverage.</w:t>
      </w:r>
    </w:p>
    <w:p w14:paraId="7D05D31A" w14:textId="45D47226" w:rsidR="003261BC" w:rsidRPr="00D61D62" w:rsidRDefault="003261BC" w:rsidP="00D61D62">
      <w:pPr>
        <w:numPr>
          <w:ilvl w:val="0"/>
          <w:numId w:val="11"/>
        </w:numPr>
        <w:rPr>
          <w:b/>
          <w:u w:val="single"/>
        </w:rPr>
      </w:pPr>
      <w:r>
        <w:rPr>
          <w:b/>
          <w:u w:val="single"/>
        </w:rPr>
        <w:t>Option 2: Align the evaluation assumptions as much as possible to reduce the divergence of the results.</w:t>
      </w:r>
    </w:p>
    <w:p w14:paraId="776AB2E5" w14:textId="40AEF851" w:rsidR="003261BC" w:rsidRDefault="003261BC" w:rsidP="00D61D62">
      <w:r w:rsidRPr="00D61D62">
        <w:rPr>
          <w:b/>
          <w:sz w:val="22"/>
          <w:lang w:val="en-US"/>
        </w:rPr>
        <w:t>Assumption for overlaid OFDM sequence</w:t>
      </w:r>
    </w:p>
    <w:p w14:paraId="556E5B70" w14:textId="33A17519" w:rsidR="003261BC" w:rsidRPr="003261BC" w:rsidRDefault="003261BC" w:rsidP="00D61D62">
      <w:pPr>
        <w:jc w:val="both"/>
      </w:pPr>
      <w:r>
        <w:t xml:space="preserve">To evaluate the performance for each LP-WUS/LP-SS design candidates, the evaluation assumption used in [2] can be reused as much as possible. Because the overlaid OFDM sequence over OOK symbol was not considered when the evaluation assumption in [2] was made, the related assumption may be necessary. As explained in the section 2.1.2, the overlaid OFDM sequence can carry the information </w:t>
      </w:r>
      <w:r w:rsidR="00826F2A">
        <w:rPr>
          <w:rFonts w:hint="eastAsia"/>
        </w:rPr>
        <w:t>if</w:t>
      </w:r>
      <w:r>
        <w:t xml:space="preserve"> the number of OFDM sequences </w:t>
      </w:r>
      <w:r w:rsidR="00DE16AE">
        <w:t>is sufficient</w:t>
      </w:r>
      <w:r>
        <w:t>. Therefore, the number of OFDM sequences that can be transmitted over ON pulses of OOK symbol should be provided when the performance for OFDM-based LP-WUR are evaluated. Furthermore, each company should provide the details on how to generate OOK-1 or OOK-4 waveform with the overlaid OFDM sequence.</w:t>
      </w:r>
    </w:p>
    <w:p w14:paraId="05B6BA26" w14:textId="616A738A" w:rsidR="003261BC" w:rsidRPr="00CD194D" w:rsidRDefault="003261BC" w:rsidP="00D61D62">
      <w:pPr>
        <w:spacing w:after="0"/>
        <w:jc w:val="both"/>
        <w:rPr>
          <w:b/>
          <w:u w:val="single"/>
        </w:rPr>
      </w:pPr>
      <w:r>
        <w:rPr>
          <w:b/>
          <w:u w:val="single"/>
        </w:rPr>
        <w:t>Proposal 14: Consider the evaluation assumption for the overlaid OFDM sequence as follows:</w:t>
      </w:r>
    </w:p>
    <w:p w14:paraId="4E0FEAD8" w14:textId="54161B45" w:rsidR="003261BC" w:rsidRPr="00CD194D" w:rsidRDefault="003261BC" w:rsidP="00D61D62">
      <w:pPr>
        <w:numPr>
          <w:ilvl w:val="0"/>
          <w:numId w:val="11"/>
        </w:numPr>
        <w:spacing w:after="0"/>
        <w:jc w:val="both"/>
        <w:rPr>
          <w:b/>
          <w:u w:val="single"/>
        </w:rPr>
      </w:pPr>
      <w:r>
        <w:rPr>
          <w:rFonts w:hint="eastAsia"/>
          <w:b/>
          <w:u w:val="single"/>
        </w:rPr>
        <w:t>For overlaid OFDM sequences</w:t>
      </w:r>
      <w:r>
        <w:rPr>
          <w:b/>
          <w:u w:val="single"/>
        </w:rPr>
        <w:t xml:space="preserve"> evaluation</w:t>
      </w:r>
      <w:r>
        <w:rPr>
          <w:rFonts w:hint="eastAsia"/>
          <w:b/>
          <w:u w:val="single"/>
        </w:rPr>
        <w:t>, N should be provided</w:t>
      </w:r>
      <w:r w:rsidR="00826F2A">
        <w:rPr>
          <w:b/>
          <w:u w:val="single"/>
        </w:rPr>
        <w:t xml:space="preserve"> </w:t>
      </w:r>
      <w:r w:rsidR="00826F2A">
        <w:rPr>
          <w:rFonts w:hint="eastAsia"/>
          <w:b/>
          <w:u w:val="single"/>
        </w:rPr>
        <w:t>where</w:t>
      </w:r>
      <w:r w:rsidR="00826F2A">
        <w:rPr>
          <w:b/>
          <w:u w:val="single"/>
        </w:rPr>
        <w:t xml:space="preserve"> N is the number of overlaid OFDM sequence(s) which can be transmitted over ON pulse of OOK symbol</w:t>
      </w:r>
    </w:p>
    <w:p w14:paraId="4EFD328E" w14:textId="77777777" w:rsidR="003261BC" w:rsidRPr="00826F2A" w:rsidRDefault="003261BC" w:rsidP="00D61D62">
      <w:pPr>
        <w:numPr>
          <w:ilvl w:val="0"/>
          <w:numId w:val="11"/>
        </w:numPr>
        <w:spacing w:after="0"/>
        <w:jc w:val="both"/>
        <w:rPr>
          <w:b/>
          <w:u w:val="single"/>
        </w:rPr>
      </w:pPr>
      <w:r w:rsidRPr="00826F2A">
        <w:rPr>
          <w:b/>
          <w:u w:val="single"/>
        </w:rPr>
        <w:t>According to N, multiple information bits can be carried within 1 ON pulse of OOK symbol.</w:t>
      </w:r>
    </w:p>
    <w:p w14:paraId="488F813A" w14:textId="17299BBA" w:rsidR="003261BC" w:rsidRPr="00D61D62" w:rsidRDefault="003261BC" w:rsidP="00D61D62">
      <w:pPr>
        <w:numPr>
          <w:ilvl w:val="0"/>
          <w:numId w:val="11"/>
        </w:numPr>
        <w:jc w:val="both"/>
        <w:rPr>
          <w:b/>
          <w:u w:val="single"/>
        </w:rPr>
      </w:pPr>
      <w:r>
        <w:rPr>
          <w:b/>
          <w:u w:val="single"/>
        </w:rPr>
        <w:t>The details on how to generate OOK-1 or OOK-4 waveform with the overlaid sequence should be provided by companies.</w:t>
      </w:r>
    </w:p>
    <w:p w14:paraId="445D6031" w14:textId="77777777" w:rsidR="003261BC" w:rsidRPr="00D61D62" w:rsidRDefault="003261BC" w:rsidP="00D61D62">
      <w:pPr>
        <w:rPr>
          <w:b/>
          <w:sz w:val="22"/>
          <w:lang w:val="en-US"/>
        </w:rPr>
      </w:pPr>
      <w:r w:rsidRPr="00D61D62">
        <w:rPr>
          <w:b/>
          <w:sz w:val="22"/>
          <w:lang w:val="en-US"/>
        </w:rPr>
        <w:t>FAR calculation</w:t>
      </w:r>
    </w:p>
    <w:p w14:paraId="2E648D14" w14:textId="67BDC0EF" w:rsidR="003261BC" w:rsidRPr="003261BC" w:rsidRDefault="003261BC" w:rsidP="00D61D62">
      <w:pPr>
        <w:jc w:val="both"/>
      </w:pPr>
      <w:r>
        <w:rPr>
          <w:rFonts w:hint="eastAsia"/>
        </w:rPr>
        <w:t xml:space="preserve">Based on our results in </w:t>
      </w:r>
      <w:r>
        <w:t xml:space="preserve">the section 4.2.2 in [3], the performance of OFDM sequence can be different </w:t>
      </w:r>
      <w:r w:rsidR="00DE16AE">
        <w:t>according to</w:t>
      </w:r>
      <w:r>
        <w:t xml:space="preserve"> the </w:t>
      </w:r>
      <w:r w:rsidR="00DE16AE">
        <w:t xml:space="preserve">different </w:t>
      </w:r>
      <w:r>
        <w:t>definition of FAR, in particular, depending on whether the FAR is calculated considering the number of cases in which LP-WUS was not actually transmitted or LP-WUS of other UE (sub)groups are transmitted. Therefore, at least for evaluation of the overlaid OFDM sequence, how to calculate FAR (i.e., definition of FAR) should be aligned between companies.</w:t>
      </w:r>
    </w:p>
    <w:p w14:paraId="77B512D5" w14:textId="7668DFC9" w:rsidR="003261BC" w:rsidRPr="00D61D62" w:rsidRDefault="003261BC" w:rsidP="00D61D62">
      <w:pPr>
        <w:jc w:val="both"/>
        <w:rPr>
          <w:b/>
          <w:u w:val="single"/>
        </w:rPr>
      </w:pPr>
      <w:r>
        <w:rPr>
          <w:b/>
          <w:u w:val="single"/>
        </w:rPr>
        <w:t>Proposal 15: At least for evaluation of the overlaid OFDM sequence, the definition of FAR should be aligned between companies considering the number of cases in which LP-WUS for the target UE group are not transmitted.</w:t>
      </w:r>
    </w:p>
    <w:p w14:paraId="60132E17" w14:textId="44A5C159" w:rsidR="003261BC" w:rsidRPr="00D61D62" w:rsidRDefault="003261BC" w:rsidP="00D61D62">
      <w:pPr>
        <w:rPr>
          <w:b/>
          <w:sz w:val="22"/>
          <w:lang w:val="en-US"/>
        </w:rPr>
      </w:pPr>
      <w:r w:rsidRPr="00D61D62">
        <w:rPr>
          <w:b/>
          <w:sz w:val="22"/>
          <w:lang w:val="en-US"/>
        </w:rPr>
        <w:t>Time/Frequency error</w:t>
      </w:r>
    </w:p>
    <w:p w14:paraId="461640C8" w14:textId="361B33BF" w:rsidR="003261BC" w:rsidRPr="00D61D62" w:rsidRDefault="003261BC" w:rsidP="00D61D62">
      <w:pPr>
        <w:jc w:val="both"/>
      </w:pPr>
      <w:r>
        <w:rPr>
          <w:rFonts w:hint="eastAsia"/>
        </w:rPr>
        <w:t>For evaluati</w:t>
      </w:r>
      <w:r w:rsidR="00D93833">
        <w:t>ng</w:t>
      </w:r>
      <w:r>
        <w:rPr>
          <w:rFonts w:hint="eastAsia"/>
        </w:rPr>
        <w:t xml:space="preserve"> the </w:t>
      </w:r>
      <w:r>
        <w:t>impact</w:t>
      </w:r>
      <w:r>
        <w:rPr>
          <w:rFonts w:hint="eastAsia"/>
        </w:rPr>
        <w:t xml:space="preserve"> </w:t>
      </w:r>
      <w:r>
        <w:t>by timing/frequency error, the assumption for timing/f</w:t>
      </w:r>
      <w:r w:rsidR="00FB5C27">
        <w:t>requency drift were agreed in [2</w:t>
      </w:r>
      <w:r>
        <w:t>]. To de</w:t>
      </w:r>
      <w:r w:rsidR="00FB5C27">
        <w:t>sign LP-WUS/LP-SS, Model 1 in [2</w:t>
      </w:r>
      <w:r>
        <w:t>] can be used as a baseline to generate reasonable timing/frequency error reflecting the synchronization ability of LP-SS and the periodicity of LP-SS. During SI, some cases were evaluated under the assumption that LP-WUR can achieve the perfect synchronization based on LP-SS. However, for the design of LP-SS, the potential residual error after the synchronization based on designed LP-SS should be considered, and the performance of LP-WUS received by OOK-based LP-WUR also should be evaluated after the synchronization from that LP-SS.</w:t>
      </w:r>
    </w:p>
    <w:p w14:paraId="5EC0247A" w14:textId="6333BF3F" w:rsidR="003261BC" w:rsidRDefault="003261BC" w:rsidP="00D61D62">
      <w:pPr>
        <w:spacing w:after="0"/>
        <w:jc w:val="both"/>
        <w:rPr>
          <w:b/>
          <w:u w:val="single"/>
        </w:rPr>
      </w:pPr>
      <w:r>
        <w:rPr>
          <w:b/>
          <w:u w:val="single"/>
        </w:rPr>
        <w:t>Proposal 16: For evaluation of LP-WUS/LP-SS, the residual error after the reception of designed LP-SS should be considered to evaluate LP-WUS performance.</w:t>
      </w:r>
    </w:p>
    <w:p w14:paraId="5A5EBDAB" w14:textId="5ED53FF8" w:rsidR="003261BC" w:rsidRPr="00D93833" w:rsidRDefault="003261BC" w:rsidP="00D61D62">
      <w:pPr>
        <w:pStyle w:val="a4"/>
        <w:numPr>
          <w:ilvl w:val="0"/>
          <w:numId w:val="47"/>
        </w:numPr>
        <w:ind w:leftChars="0"/>
        <w:jc w:val="both"/>
        <w:rPr>
          <w:lang w:val="en-US"/>
        </w:rPr>
      </w:pPr>
      <w:r w:rsidRPr="00D61D62">
        <w:rPr>
          <w:b/>
          <w:u w:val="single"/>
        </w:rPr>
        <w:t>Companies should report the residual error value and how to achieve the reported error value</w:t>
      </w:r>
      <w:r w:rsidR="00D93833">
        <w:rPr>
          <w:b/>
          <w:u w:val="single"/>
        </w:rPr>
        <w:t>.</w:t>
      </w:r>
    </w:p>
    <w:p w14:paraId="7FE4278D" w14:textId="2A024B0A" w:rsidR="00DF1A83" w:rsidRPr="00BD6587" w:rsidRDefault="00DF1A83"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D6587">
        <w:rPr>
          <w:szCs w:val="20"/>
          <w:lang w:val="en-US"/>
        </w:rPr>
        <w:t>Conclusion</w:t>
      </w:r>
    </w:p>
    <w:p w14:paraId="6ECE3D83" w14:textId="4586455A" w:rsidR="00DF1A83" w:rsidRDefault="00DF1A83" w:rsidP="00DF1A8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955570">
        <w:t xml:space="preserve">: </w:t>
      </w:r>
    </w:p>
    <w:p w14:paraId="4AB82FE0" w14:textId="77777777" w:rsidR="00A86326" w:rsidRPr="003431DF" w:rsidRDefault="00A86326" w:rsidP="00A86326">
      <w:pPr>
        <w:rPr>
          <w:b/>
          <w:u w:val="single"/>
        </w:rPr>
      </w:pPr>
      <w:r w:rsidRPr="003431DF">
        <w:rPr>
          <w:rFonts w:hint="eastAsia"/>
          <w:b/>
          <w:u w:val="single"/>
        </w:rPr>
        <w:t>Observation</w:t>
      </w:r>
      <w:r w:rsidRPr="003431DF">
        <w:rPr>
          <w:b/>
          <w:u w:val="single"/>
        </w:rPr>
        <w:t xml:space="preserve"> 1</w:t>
      </w:r>
      <w:r w:rsidRPr="003431DF">
        <w:rPr>
          <w:rFonts w:hint="eastAsia"/>
          <w:b/>
          <w:u w:val="single"/>
        </w:rPr>
        <w:t xml:space="preserve">: </w:t>
      </w:r>
      <w:r w:rsidRPr="003431DF">
        <w:rPr>
          <w:b/>
          <w:u w:val="single"/>
        </w:rPr>
        <w:t>If overlaid OFDM sequences over OOK symbol are specified, OOK-based LP-WUS can be detected either way by envelope detection or correlation with OFDM sequence according to the type of LP-WUR.</w:t>
      </w:r>
    </w:p>
    <w:p w14:paraId="17117141" w14:textId="77777777" w:rsidR="00A86326" w:rsidRPr="003431DF" w:rsidRDefault="00A86326" w:rsidP="00A86326">
      <w:pPr>
        <w:rPr>
          <w:b/>
          <w:u w:val="single"/>
        </w:rPr>
      </w:pPr>
      <w:r w:rsidRPr="003431DF">
        <w:rPr>
          <w:rFonts w:hint="eastAsia"/>
          <w:b/>
          <w:u w:val="single"/>
        </w:rPr>
        <w:lastRenderedPageBreak/>
        <w:t>Observation</w:t>
      </w:r>
      <w:r w:rsidRPr="003431DF">
        <w:rPr>
          <w:b/>
          <w:u w:val="single"/>
        </w:rPr>
        <w:t xml:space="preserve"> 2</w:t>
      </w:r>
      <w:r w:rsidRPr="003431DF">
        <w:rPr>
          <w:rFonts w:hint="eastAsia"/>
          <w:b/>
          <w:u w:val="single"/>
        </w:rPr>
        <w:t xml:space="preserve">: </w:t>
      </w:r>
      <w:r w:rsidRPr="003431DF">
        <w:rPr>
          <w:b/>
          <w:u w:val="single"/>
        </w:rPr>
        <w:t>Based on the OOK generation schemes (OOK-1 and OOK-4), performance of overlaid OFDM sequences can be different depending on how to generate/receive overlaid OFDM sequences over OOK symbol.</w:t>
      </w:r>
    </w:p>
    <w:p w14:paraId="13328C07" w14:textId="77777777" w:rsidR="00A86326" w:rsidRPr="003431DF" w:rsidRDefault="00A86326" w:rsidP="00A86326">
      <w:pPr>
        <w:rPr>
          <w:rFonts w:hint="eastAsia"/>
          <w:b/>
          <w:u w:val="single"/>
        </w:rPr>
      </w:pPr>
      <w:r w:rsidRPr="003431DF">
        <w:rPr>
          <w:rFonts w:hint="eastAsia"/>
          <w:b/>
          <w:u w:val="single"/>
        </w:rPr>
        <w:t>Observation</w:t>
      </w:r>
      <w:r w:rsidRPr="003431DF">
        <w:rPr>
          <w:b/>
          <w:u w:val="single"/>
        </w:rPr>
        <w:t xml:space="preserve"> 3</w:t>
      </w:r>
      <w:r w:rsidRPr="003431DF">
        <w:rPr>
          <w:rFonts w:hint="eastAsia"/>
          <w:b/>
          <w:u w:val="single"/>
        </w:rPr>
        <w:t xml:space="preserve">: </w:t>
      </w:r>
      <w:r w:rsidRPr="003431DF">
        <w:rPr>
          <w:b/>
          <w:u w:val="single"/>
        </w:rPr>
        <w:t>If multiple candidates of OFDM sequences are specified to be carried by ON pulse of OOK symbol, it is beneficial for OFDM-based LP-WUR to reduce the power consumption of LP-WUS monitoring</w:t>
      </w:r>
      <w:r w:rsidRPr="003431DF">
        <w:rPr>
          <w:rFonts w:hint="eastAsia"/>
          <w:b/>
          <w:u w:val="single"/>
        </w:rPr>
        <w:t>.</w:t>
      </w:r>
    </w:p>
    <w:p w14:paraId="1532B1FA" w14:textId="77777777" w:rsidR="00A86326" w:rsidRPr="003431DF" w:rsidRDefault="00A86326" w:rsidP="00A86326">
      <w:pPr>
        <w:spacing w:after="0"/>
        <w:rPr>
          <w:b/>
          <w:color w:val="FF0000"/>
          <w:u w:val="single"/>
        </w:rPr>
      </w:pPr>
      <w:r w:rsidRPr="003431DF">
        <w:rPr>
          <w:b/>
          <w:u w:val="single"/>
        </w:rPr>
        <w:t>Proposal 1: The following options can be down-selected to generate OOK waveform after the evaluation for overlaid OFDM sequences depending on how to generate/receive overlaid OFDM sequences over OOK symbol.</w:t>
      </w:r>
    </w:p>
    <w:p w14:paraId="54E27798" w14:textId="77777777" w:rsidR="00A86326" w:rsidRPr="003431DF" w:rsidRDefault="00A86326" w:rsidP="00A86326">
      <w:pPr>
        <w:numPr>
          <w:ilvl w:val="0"/>
          <w:numId w:val="26"/>
        </w:numPr>
        <w:spacing w:after="0"/>
      </w:pPr>
      <w:r w:rsidRPr="003431DF">
        <w:rPr>
          <w:b/>
          <w:u w:val="single"/>
        </w:rPr>
        <w:t>Option 1: The number of ON/OFF pulse within OFDM symbol is 1 (OOK-1).</w:t>
      </w:r>
      <w:commentRangeStart w:id="5"/>
      <w:commentRangeEnd w:id="5"/>
    </w:p>
    <w:p w14:paraId="0F12EFC4" w14:textId="77777777" w:rsidR="00A86326" w:rsidRPr="003431DF" w:rsidRDefault="00A86326" w:rsidP="00A86326">
      <w:pPr>
        <w:numPr>
          <w:ilvl w:val="1"/>
          <w:numId w:val="43"/>
        </w:numPr>
        <w:spacing w:after="0"/>
        <w:rPr>
          <w:b/>
          <w:u w:val="single"/>
        </w:rPr>
      </w:pPr>
      <w:r w:rsidRPr="003431DF">
        <w:rPr>
          <w:rFonts w:hint="eastAsia"/>
          <w:b/>
          <w:u w:val="single"/>
        </w:rPr>
        <w:t>Only</w:t>
      </w:r>
      <w:r w:rsidRPr="003431DF">
        <w:rPr>
          <w:b/>
          <w:u w:val="single"/>
        </w:rPr>
        <w:t xml:space="preserve"> support </w:t>
      </w:r>
      <w:r w:rsidRPr="003431DF">
        <w:rPr>
          <w:rFonts w:hint="eastAsia"/>
          <w:b/>
          <w:u w:val="single"/>
        </w:rPr>
        <w:t>of</w:t>
      </w:r>
      <w:r w:rsidRPr="003431DF">
        <w:rPr>
          <w:b/>
          <w:u w:val="single"/>
        </w:rPr>
        <w:t xml:space="preserve"> </w:t>
      </w:r>
      <w:r w:rsidRPr="003431DF">
        <w:rPr>
          <w:rFonts w:hint="eastAsia"/>
          <w:b/>
          <w:u w:val="single"/>
        </w:rPr>
        <w:t>same</w:t>
      </w:r>
      <w:r w:rsidRPr="003431DF">
        <w:rPr>
          <w:b/>
          <w:u w:val="single"/>
        </w:rPr>
        <w:t xml:space="preserve"> numerology for LP-WUS </w:t>
      </w:r>
      <w:r w:rsidRPr="003431DF">
        <w:rPr>
          <w:rFonts w:hint="eastAsia"/>
          <w:b/>
          <w:u w:val="single"/>
        </w:rPr>
        <w:t>as</w:t>
      </w:r>
      <w:r w:rsidRPr="003431DF">
        <w:rPr>
          <w:b/>
          <w:u w:val="single"/>
        </w:rPr>
        <w:t xml:space="preserve"> that for other channel multiplexed.</w:t>
      </w:r>
    </w:p>
    <w:p w14:paraId="6484FB1B" w14:textId="77777777" w:rsidR="00A86326" w:rsidRPr="003431DF" w:rsidRDefault="00A86326" w:rsidP="00A86326">
      <w:pPr>
        <w:numPr>
          <w:ilvl w:val="0"/>
          <w:numId w:val="43"/>
        </w:numPr>
        <w:spacing w:after="0"/>
      </w:pPr>
      <w:r w:rsidRPr="003431DF">
        <w:rPr>
          <w:b/>
          <w:u w:val="single"/>
        </w:rPr>
        <w:t xml:space="preserve">Option 2: The number of ON/OFF pulses within OFDM symbol (M) is provided by </w:t>
      </w:r>
      <w:proofErr w:type="spellStart"/>
      <w:r w:rsidRPr="003431DF">
        <w:rPr>
          <w:b/>
          <w:u w:val="single"/>
        </w:rPr>
        <w:t>gNB</w:t>
      </w:r>
      <w:proofErr w:type="spellEnd"/>
      <w:r w:rsidRPr="003431DF">
        <w:rPr>
          <w:b/>
          <w:u w:val="single"/>
        </w:rPr>
        <w:t>, and UE can determine the pulse duration of ON/OFF pulse based on the value of M.</w:t>
      </w:r>
    </w:p>
    <w:p w14:paraId="5CA230E5" w14:textId="77777777" w:rsidR="00A86326" w:rsidRPr="003431DF" w:rsidRDefault="00A86326" w:rsidP="00A86326">
      <w:pPr>
        <w:numPr>
          <w:ilvl w:val="1"/>
          <w:numId w:val="43"/>
        </w:numPr>
        <w:spacing w:after="160"/>
        <w:rPr>
          <w:rFonts w:hint="eastAsia"/>
          <w:b/>
          <w:u w:val="single"/>
        </w:rPr>
      </w:pPr>
      <w:r w:rsidRPr="003431DF">
        <w:rPr>
          <w:b/>
          <w:u w:val="single"/>
        </w:rPr>
        <w:t xml:space="preserve">FFS: Whether/how to specify the overlaid OFDM sequences received by OFDM-based LP-WUR commonly applicable </w:t>
      </w:r>
      <w:r w:rsidRPr="003431DF">
        <w:rPr>
          <w:rFonts w:hint="eastAsia"/>
          <w:b/>
          <w:u w:val="single"/>
        </w:rPr>
        <w:t>regardless of M.</w:t>
      </w:r>
    </w:p>
    <w:p w14:paraId="553AA538" w14:textId="77777777" w:rsidR="00A86326" w:rsidRPr="003431DF" w:rsidRDefault="00A86326" w:rsidP="00A86326">
      <w:pPr>
        <w:spacing w:after="0"/>
        <w:rPr>
          <w:b/>
          <w:u w:val="single"/>
        </w:rPr>
      </w:pPr>
      <w:r w:rsidRPr="003431DF">
        <w:rPr>
          <w:b/>
          <w:u w:val="single"/>
        </w:rPr>
        <w:t xml:space="preserve">Proposal 2: Based on the evaluation in the study phase, suggest to limit the maximum pulse rate as X </w:t>
      </w:r>
      <w:proofErr w:type="spellStart"/>
      <w:r w:rsidRPr="003431DF">
        <w:rPr>
          <w:b/>
          <w:u w:val="single"/>
        </w:rPr>
        <w:t>kpps</w:t>
      </w:r>
      <w:proofErr w:type="spellEnd"/>
      <w:r w:rsidRPr="003431DF">
        <w:rPr>
          <w:b/>
          <w:u w:val="single"/>
        </w:rPr>
        <w:t>.</w:t>
      </w:r>
    </w:p>
    <w:p w14:paraId="45E141FD" w14:textId="77777777" w:rsidR="00A86326" w:rsidRPr="003431DF" w:rsidRDefault="00A86326" w:rsidP="00A86326">
      <w:pPr>
        <w:numPr>
          <w:ilvl w:val="0"/>
          <w:numId w:val="26"/>
        </w:numPr>
        <w:spacing w:after="0"/>
        <w:rPr>
          <w:b/>
          <w:u w:val="single"/>
        </w:rPr>
      </w:pPr>
      <w:r w:rsidRPr="003431DF">
        <w:rPr>
          <w:b/>
          <w:u w:val="single"/>
        </w:rPr>
        <w:t>X = 56kpps as the starting point. (FFS: whether to support 112kpps).</w:t>
      </w:r>
    </w:p>
    <w:p w14:paraId="6DAD6F48" w14:textId="77777777" w:rsidR="00A86326" w:rsidRPr="003431DF" w:rsidRDefault="00A86326" w:rsidP="00A86326">
      <w:pPr>
        <w:numPr>
          <w:ilvl w:val="0"/>
          <w:numId w:val="26"/>
        </w:numPr>
        <w:spacing w:after="160"/>
        <w:rPr>
          <w:rFonts w:hint="eastAsia"/>
          <w:b/>
          <w:u w:val="single"/>
        </w:rPr>
      </w:pPr>
      <w:r w:rsidRPr="003431DF">
        <w:rPr>
          <w:b/>
          <w:u w:val="single"/>
        </w:rPr>
        <w:t>X can be used to decide the acceptable residual error range of LP-SS.</w:t>
      </w:r>
    </w:p>
    <w:p w14:paraId="31931E55" w14:textId="77777777" w:rsidR="00A86326" w:rsidRPr="003431DF" w:rsidRDefault="00A86326" w:rsidP="00A86326">
      <w:pPr>
        <w:spacing w:after="0"/>
        <w:rPr>
          <w:b/>
          <w:u w:val="single"/>
        </w:rPr>
      </w:pPr>
      <w:r w:rsidRPr="003431DF">
        <w:rPr>
          <w:b/>
          <w:u w:val="single"/>
        </w:rPr>
        <w:t xml:space="preserve">Proposal 3: </w:t>
      </w:r>
      <w:r w:rsidRPr="003431DF">
        <w:rPr>
          <w:rFonts w:hint="eastAsia"/>
          <w:b/>
          <w:u w:val="single"/>
        </w:rPr>
        <w:t>Support Manchester coding</w:t>
      </w:r>
      <w:r w:rsidRPr="003431DF">
        <w:rPr>
          <w:b/>
          <w:u w:val="single"/>
        </w:rPr>
        <w:t>, at least for LP-WUS.</w:t>
      </w:r>
    </w:p>
    <w:p w14:paraId="73FF8269" w14:textId="77777777" w:rsidR="00A86326" w:rsidRPr="003431DF" w:rsidRDefault="00A86326" w:rsidP="00A86326">
      <w:pPr>
        <w:numPr>
          <w:ilvl w:val="0"/>
          <w:numId w:val="26"/>
        </w:numPr>
        <w:rPr>
          <w:rFonts w:hint="eastAsia"/>
        </w:rPr>
      </w:pPr>
      <w:r w:rsidRPr="003431DF">
        <w:rPr>
          <w:b/>
          <w:u w:val="single"/>
        </w:rPr>
        <w:t>FFS: Whether Manchester coding can be applied for LP-SS.</w:t>
      </w:r>
    </w:p>
    <w:p w14:paraId="2C3AE6B0" w14:textId="77777777" w:rsidR="00A86326" w:rsidRPr="003431DF" w:rsidRDefault="00A86326" w:rsidP="00A86326">
      <w:pPr>
        <w:rPr>
          <w:rFonts w:hint="eastAsia"/>
          <w:b/>
          <w:u w:val="single"/>
        </w:rPr>
      </w:pPr>
      <w:r w:rsidRPr="003431DF">
        <w:rPr>
          <w:b/>
          <w:u w:val="single"/>
        </w:rPr>
        <w:t xml:space="preserve">Proposal 4: The overlaid </w:t>
      </w:r>
      <w:r w:rsidRPr="003431DF">
        <w:rPr>
          <w:rFonts w:hint="eastAsia"/>
          <w:b/>
          <w:u w:val="single"/>
        </w:rPr>
        <w:t xml:space="preserve">OFDM sequences should be applied per OOK symbol </w:t>
      </w:r>
      <w:r w:rsidRPr="003431DF">
        <w:rPr>
          <w:b/>
          <w:u w:val="single"/>
        </w:rPr>
        <w:t>duration</w:t>
      </w:r>
      <w:r w:rsidRPr="003431DF">
        <w:rPr>
          <w:rFonts w:hint="eastAsia"/>
          <w:b/>
          <w:u w:val="single"/>
        </w:rPr>
        <w:t>.</w:t>
      </w:r>
    </w:p>
    <w:p w14:paraId="6AB0C12E" w14:textId="77777777" w:rsidR="00A86326" w:rsidRPr="003431DF" w:rsidRDefault="00A86326" w:rsidP="00A86326">
      <w:pPr>
        <w:spacing w:after="0"/>
        <w:rPr>
          <w:b/>
          <w:u w:val="single"/>
        </w:rPr>
      </w:pPr>
      <w:r w:rsidRPr="003431DF">
        <w:rPr>
          <w:b/>
          <w:u w:val="single"/>
        </w:rPr>
        <w:t>Proposal 5: Support to specify multiple candidates of OFDM sequence to carry multi-bit information over On-pulse of OOK symbol, at least for reduction of LP-WUS monitoring time of OFDM-based LP-WUR.</w:t>
      </w:r>
    </w:p>
    <w:p w14:paraId="19EFFA59" w14:textId="77777777" w:rsidR="00A86326" w:rsidRPr="003431DF" w:rsidRDefault="00A86326" w:rsidP="00A86326">
      <w:pPr>
        <w:numPr>
          <w:ilvl w:val="0"/>
          <w:numId w:val="26"/>
        </w:numPr>
        <w:rPr>
          <w:rFonts w:hint="eastAsia"/>
          <w:b/>
          <w:u w:val="single"/>
        </w:rPr>
      </w:pPr>
      <w:r w:rsidRPr="003431DF">
        <w:rPr>
          <w:b/>
          <w:u w:val="single"/>
        </w:rPr>
        <w:t>FFS: how many sequences to be specified considering the achievement of the target coverage, total payload size carried by LP-WUS, and LP-WUR detection complexity.</w:t>
      </w:r>
    </w:p>
    <w:p w14:paraId="2663ECBE" w14:textId="77777777" w:rsidR="00A86326" w:rsidRPr="003431DF" w:rsidRDefault="00A86326" w:rsidP="00A86326">
      <w:pPr>
        <w:spacing w:after="0"/>
        <w:rPr>
          <w:b/>
          <w:u w:val="single"/>
        </w:rPr>
      </w:pPr>
      <w:r w:rsidRPr="003431DF">
        <w:rPr>
          <w:b/>
          <w:u w:val="single"/>
        </w:rPr>
        <w:t xml:space="preserve">Proposal 6: The overlaid OFDM sequences </w:t>
      </w:r>
      <w:r w:rsidRPr="003431DF">
        <w:rPr>
          <w:rFonts w:hint="eastAsia"/>
          <w:b/>
          <w:u w:val="single"/>
        </w:rPr>
        <w:t xml:space="preserve">shall be </w:t>
      </w:r>
      <w:r w:rsidRPr="003431DF">
        <w:rPr>
          <w:b/>
          <w:u w:val="single"/>
        </w:rPr>
        <w:t>designed</w:t>
      </w:r>
      <w:r w:rsidRPr="003431DF">
        <w:rPr>
          <w:rFonts w:hint="eastAsia"/>
          <w:b/>
          <w:u w:val="single"/>
        </w:rPr>
        <w:t xml:space="preserve"> </w:t>
      </w:r>
      <w:r w:rsidRPr="003431DF">
        <w:rPr>
          <w:b/>
          <w:u w:val="single"/>
        </w:rPr>
        <w:t>based on the type of sequence used in NR synchronization signal/reference signal/random access channel.</w:t>
      </w:r>
    </w:p>
    <w:p w14:paraId="627E08A4" w14:textId="77777777" w:rsidR="00A86326" w:rsidRPr="003431DF" w:rsidRDefault="00A86326" w:rsidP="00A86326">
      <w:pPr>
        <w:numPr>
          <w:ilvl w:val="0"/>
          <w:numId w:val="26"/>
        </w:numPr>
        <w:spacing w:after="0"/>
        <w:rPr>
          <w:b/>
          <w:u w:val="single"/>
        </w:rPr>
      </w:pPr>
      <w:r w:rsidRPr="003431DF">
        <w:rPr>
          <w:b/>
          <w:u w:val="single"/>
        </w:rPr>
        <w:t xml:space="preserve">Candidates for the sequences type: M-sequence, Gold sequence, </w:t>
      </w:r>
      <w:proofErr w:type="spellStart"/>
      <w:r w:rsidRPr="003431DF">
        <w:rPr>
          <w:b/>
          <w:u w:val="single"/>
        </w:rPr>
        <w:t>Zadoff</w:t>
      </w:r>
      <w:proofErr w:type="spellEnd"/>
      <w:r w:rsidRPr="003431DF">
        <w:rPr>
          <w:b/>
          <w:u w:val="single"/>
        </w:rPr>
        <w:t>-Chu sequence.</w:t>
      </w:r>
    </w:p>
    <w:p w14:paraId="181E70B2" w14:textId="77777777" w:rsidR="00A86326" w:rsidRPr="003431DF" w:rsidRDefault="00A86326" w:rsidP="00A86326">
      <w:pPr>
        <w:numPr>
          <w:ilvl w:val="0"/>
          <w:numId w:val="26"/>
        </w:numPr>
        <w:spacing w:after="160"/>
        <w:rPr>
          <w:rFonts w:hint="eastAsia"/>
          <w:b/>
          <w:u w:val="single"/>
        </w:rPr>
      </w:pPr>
      <w:r w:rsidRPr="003431DF">
        <w:rPr>
          <w:b/>
          <w:u w:val="single"/>
        </w:rPr>
        <w:t>FFS: how to generate ON pulse of OOK symbol with the candidates for sequences type.</w:t>
      </w:r>
    </w:p>
    <w:p w14:paraId="62D60C77" w14:textId="77777777" w:rsidR="00A86326" w:rsidRPr="003431DF" w:rsidRDefault="00A86326" w:rsidP="00A86326">
      <w:pPr>
        <w:spacing w:after="0"/>
        <w:rPr>
          <w:b/>
          <w:u w:val="single"/>
        </w:rPr>
      </w:pPr>
      <w:r w:rsidRPr="003431DF">
        <w:rPr>
          <w:b/>
          <w:u w:val="single"/>
        </w:rPr>
        <w:t xml:space="preserve">Proposal 7: The information carried by LP-WUS can be discussed </w:t>
      </w:r>
      <w:r w:rsidRPr="003431DF">
        <w:rPr>
          <w:rFonts w:hint="eastAsia"/>
          <w:b/>
          <w:u w:val="single"/>
        </w:rPr>
        <w:t>separately</w:t>
      </w:r>
      <w:r w:rsidRPr="003431DF">
        <w:rPr>
          <w:b/>
          <w:u w:val="single"/>
        </w:rPr>
        <w:t xml:space="preserve"> for RRC IDLE/INACTIVE state and RRC connected state.</w:t>
      </w:r>
    </w:p>
    <w:p w14:paraId="48A92D16" w14:textId="77777777" w:rsidR="00A86326" w:rsidRPr="003431DF" w:rsidRDefault="00A86326" w:rsidP="00A86326">
      <w:pPr>
        <w:numPr>
          <w:ilvl w:val="0"/>
          <w:numId w:val="11"/>
        </w:numPr>
        <w:spacing w:after="0"/>
        <w:rPr>
          <w:b/>
          <w:u w:val="single"/>
        </w:rPr>
      </w:pPr>
      <w:r w:rsidRPr="003431DF">
        <w:rPr>
          <w:b/>
          <w:u w:val="single"/>
        </w:rPr>
        <w:t>For all RRC states, wake-up indication for UE group/UE subgroup shall be supported by LP-WUS.</w:t>
      </w:r>
    </w:p>
    <w:p w14:paraId="1D338880" w14:textId="77777777" w:rsidR="00A86326" w:rsidRPr="003431DF" w:rsidRDefault="00A86326" w:rsidP="00A86326">
      <w:pPr>
        <w:numPr>
          <w:ilvl w:val="0"/>
          <w:numId w:val="11"/>
        </w:numPr>
        <w:rPr>
          <w:rFonts w:hint="eastAsia"/>
          <w:b/>
          <w:u w:val="single"/>
        </w:rPr>
      </w:pPr>
      <w:r w:rsidRPr="003431DF">
        <w:rPr>
          <w:b/>
          <w:u w:val="single"/>
        </w:rPr>
        <w:t>Other additional information that should be carried by LP-WUS can be discussed in 9.6.2 and 9.6.3.</w:t>
      </w:r>
    </w:p>
    <w:p w14:paraId="5D08525E" w14:textId="77777777" w:rsidR="00A86326" w:rsidRPr="003431DF" w:rsidRDefault="00A86326" w:rsidP="00A86326">
      <w:pPr>
        <w:spacing w:after="0"/>
        <w:rPr>
          <w:b/>
          <w:u w:val="single"/>
        </w:rPr>
      </w:pPr>
      <w:r w:rsidRPr="003431DF">
        <w:rPr>
          <w:b/>
          <w:u w:val="single"/>
        </w:rPr>
        <w:t>Proposal 8: A message-based channel structure for LP-WUS received by OOK-based LP-WUR can be designed with the following potential options for indicating wake-up information:</w:t>
      </w:r>
    </w:p>
    <w:p w14:paraId="234CBF02" w14:textId="77777777" w:rsidR="00A86326" w:rsidRPr="003431DF" w:rsidRDefault="00A86326" w:rsidP="00A86326">
      <w:pPr>
        <w:numPr>
          <w:ilvl w:val="0"/>
          <w:numId w:val="11"/>
        </w:numPr>
        <w:spacing w:after="0"/>
        <w:rPr>
          <w:b/>
          <w:u w:val="single"/>
        </w:rPr>
      </w:pPr>
      <w:r w:rsidRPr="003431DF">
        <w:rPr>
          <w:b/>
          <w:u w:val="single"/>
        </w:rPr>
        <w:t>Option 1: Bit-field-based Indication</w:t>
      </w:r>
    </w:p>
    <w:p w14:paraId="524887EB" w14:textId="77777777" w:rsidR="00A86326" w:rsidRPr="003431DF" w:rsidRDefault="00A86326" w:rsidP="00A86326">
      <w:pPr>
        <w:numPr>
          <w:ilvl w:val="0"/>
          <w:numId w:val="11"/>
        </w:numPr>
        <w:spacing w:after="0"/>
        <w:rPr>
          <w:b/>
          <w:u w:val="single"/>
        </w:rPr>
      </w:pPr>
      <w:r w:rsidRPr="003431DF">
        <w:rPr>
          <w:b/>
          <w:u w:val="single"/>
        </w:rPr>
        <w:t>Option 2: Vector-based Indication</w:t>
      </w:r>
    </w:p>
    <w:p w14:paraId="43931431" w14:textId="77777777" w:rsidR="00A86326" w:rsidRPr="003431DF" w:rsidRDefault="00A86326" w:rsidP="00A86326">
      <w:pPr>
        <w:numPr>
          <w:ilvl w:val="0"/>
          <w:numId w:val="11"/>
        </w:numPr>
        <w:spacing w:after="0"/>
        <w:rPr>
          <w:b/>
          <w:u w:val="single"/>
        </w:rPr>
      </w:pPr>
      <w:r w:rsidRPr="003431DF">
        <w:rPr>
          <w:b/>
          <w:u w:val="single"/>
        </w:rPr>
        <w:t>Note: CRC bits are also transmitted to reduce the false alarm rate of OOK-based LP-WUS reception.</w:t>
      </w:r>
    </w:p>
    <w:p w14:paraId="7C7A8320" w14:textId="77777777" w:rsidR="00A86326" w:rsidRPr="003431DF" w:rsidRDefault="00A86326" w:rsidP="00A86326">
      <w:pPr>
        <w:numPr>
          <w:ilvl w:val="0"/>
          <w:numId w:val="11"/>
        </w:numPr>
        <w:rPr>
          <w:rFonts w:hint="eastAsia"/>
          <w:b/>
          <w:u w:val="single"/>
        </w:rPr>
      </w:pPr>
      <w:r w:rsidRPr="003431DF">
        <w:rPr>
          <w:b/>
          <w:u w:val="single"/>
        </w:rPr>
        <w:t>FFS: How to carry the same wake-up information for UE with OFDM-based LP-WUR over the message-based LP-WUS if multiple OFDM sequences are specified for a single OOK ON pulse.</w:t>
      </w:r>
    </w:p>
    <w:p w14:paraId="03054EFA" w14:textId="77777777" w:rsidR="00A86326" w:rsidRPr="003431DF" w:rsidRDefault="00A86326" w:rsidP="00A86326">
      <w:pPr>
        <w:spacing w:after="0"/>
        <w:rPr>
          <w:b/>
          <w:u w:val="single"/>
        </w:rPr>
      </w:pPr>
      <w:r w:rsidRPr="003431DF">
        <w:rPr>
          <w:b/>
          <w:u w:val="single"/>
        </w:rPr>
        <w:t xml:space="preserve">Proposal 9: </w:t>
      </w:r>
      <w:r w:rsidRPr="003431DF">
        <w:rPr>
          <w:rFonts w:hint="eastAsia"/>
          <w:b/>
          <w:u w:val="single"/>
        </w:rPr>
        <w:t>To decide the payload siz</w:t>
      </w:r>
      <w:r w:rsidRPr="003431DF">
        <w:rPr>
          <w:b/>
          <w:u w:val="single"/>
        </w:rPr>
        <w:t>e</w:t>
      </w:r>
      <w:r w:rsidRPr="003431DF">
        <w:rPr>
          <w:rFonts w:hint="eastAsia"/>
          <w:b/>
          <w:u w:val="single"/>
        </w:rPr>
        <w:t xml:space="preserve"> of LP-WUS, the following aspects to be </w:t>
      </w:r>
      <w:r w:rsidRPr="003431DF">
        <w:rPr>
          <w:b/>
          <w:u w:val="single"/>
        </w:rPr>
        <w:t>discussed in advance</w:t>
      </w:r>
      <w:r w:rsidRPr="003431DF">
        <w:rPr>
          <w:rFonts w:hint="eastAsia"/>
          <w:b/>
          <w:u w:val="single"/>
        </w:rPr>
        <w:t>.</w:t>
      </w:r>
    </w:p>
    <w:p w14:paraId="7DB3731B" w14:textId="77777777" w:rsidR="00A86326" w:rsidRPr="003431DF" w:rsidRDefault="00A86326" w:rsidP="00A86326">
      <w:pPr>
        <w:numPr>
          <w:ilvl w:val="0"/>
          <w:numId w:val="11"/>
        </w:numPr>
        <w:spacing w:after="0"/>
        <w:rPr>
          <w:b/>
          <w:u w:val="single"/>
        </w:rPr>
      </w:pPr>
      <w:r w:rsidRPr="003431DF">
        <w:rPr>
          <w:b/>
          <w:u w:val="single"/>
        </w:rPr>
        <w:t>C</w:t>
      </w:r>
      <w:r w:rsidRPr="003431DF">
        <w:rPr>
          <w:rFonts w:hint="eastAsia"/>
          <w:b/>
          <w:u w:val="single"/>
        </w:rPr>
        <w:t xml:space="preserve">hannel </w:t>
      </w:r>
      <w:r w:rsidRPr="003431DF">
        <w:rPr>
          <w:b/>
          <w:u w:val="single"/>
        </w:rPr>
        <w:t>structure of LP-WUS (e.g., vector-based or bit-field indication).</w:t>
      </w:r>
    </w:p>
    <w:p w14:paraId="6853CC0B" w14:textId="77777777" w:rsidR="00A86326" w:rsidRPr="003431DF" w:rsidRDefault="00A86326" w:rsidP="00A86326">
      <w:pPr>
        <w:numPr>
          <w:ilvl w:val="0"/>
          <w:numId w:val="11"/>
        </w:numPr>
        <w:spacing w:after="0"/>
        <w:rPr>
          <w:b/>
          <w:u w:val="single"/>
        </w:rPr>
      </w:pPr>
      <w:r w:rsidRPr="003431DF">
        <w:rPr>
          <w:b/>
          <w:u w:val="single"/>
        </w:rPr>
        <w:t>The number of (sub</w:t>
      </w:r>
      <w:proofErr w:type="gramStart"/>
      <w:r w:rsidRPr="003431DF">
        <w:rPr>
          <w:b/>
          <w:u w:val="single"/>
        </w:rPr>
        <w:t>)group</w:t>
      </w:r>
      <w:proofErr w:type="gramEnd"/>
      <w:r w:rsidRPr="003431DF">
        <w:rPr>
          <w:b/>
          <w:u w:val="single"/>
        </w:rPr>
        <w:t xml:space="preserve"> to be supported by the single LP-WUS transmission.</w:t>
      </w:r>
    </w:p>
    <w:p w14:paraId="71C7AEDD" w14:textId="77777777" w:rsidR="00A86326" w:rsidRPr="003431DF" w:rsidRDefault="00A86326" w:rsidP="00A86326">
      <w:pPr>
        <w:numPr>
          <w:ilvl w:val="0"/>
          <w:numId w:val="11"/>
        </w:numPr>
        <w:spacing w:after="0"/>
        <w:rPr>
          <w:b/>
          <w:u w:val="single"/>
        </w:rPr>
      </w:pPr>
      <w:r w:rsidRPr="003431DF">
        <w:rPr>
          <w:b/>
          <w:u w:val="single"/>
        </w:rPr>
        <w:t>The maximum amount of resource that can be allocated for the single LP-WUS transmission including payload and CRC.</w:t>
      </w:r>
    </w:p>
    <w:p w14:paraId="148C5191" w14:textId="77777777" w:rsidR="00A86326" w:rsidRPr="003431DF" w:rsidRDefault="00A86326" w:rsidP="00A86326">
      <w:pPr>
        <w:numPr>
          <w:ilvl w:val="0"/>
          <w:numId w:val="11"/>
        </w:numPr>
        <w:rPr>
          <w:rFonts w:hint="eastAsia"/>
          <w:b/>
          <w:u w:val="single"/>
        </w:rPr>
      </w:pPr>
      <w:r w:rsidRPr="003431DF">
        <w:rPr>
          <w:rFonts w:hint="eastAsia"/>
          <w:b/>
          <w:u w:val="single"/>
        </w:rPr>
        <w:t>The required amount of resource to achieve the target coverage.</w:t>
      </w:r>
    </w:p>
    <w:p w14:paraId="6621F620" w14:textId="77777777" w:rsidR="00A86326" w:rsidRPr="003431DF" w:rsidRDefault="00A86326" w:rsidP="00A86326">
      <w:pPr>
        <w:spacing w:after="0"/>
        <w:rPr>
          <w:b/>
          <w:u w:val="single"/>
        </w:rPr>
      </w:pPr>
      <w:r w:rsidRPr="003431DF">
        <w:rPr>
          <w:b/>
          <w:u w:val="single"/>
        </w:rPr>
        <w:t>Proposal 10: LP-SS should be designed for synchronization and serving cell RRM measurement of UEs with OOK-based LP-WUR.</w:t>
      </w:r>
    </w:p>
    <w:p w14:paraId="3FEC0A48" w14:textId="77777777" w:rsidR="00A86326" w:rsidRPr="003431DF" w:rsidRDefault="00A86326" w:rsidP="00A86326">
      <w:pPr>
        <w:numPr>
          <w:ilvl w:val="0"/>
          <w:numId w:val="11"/>
        </w:numPr>
        <w:spacing w:after="0"/>
        <w:rPr>
          <w:b/>
          <w:u w:val="single"/>
        </w:rPr>
      </w:pPr>
      <w:r w:rsidRPr="003431DF">
        <w:rPr>
          <w:b/>
          <w:u w:val="single"/>
        </w:rPr>
        <w:t>UEs with OFDM-based LP-WUR should not use LP-SS for synchronization and serving cell RRM measurement.</w:t>
      </w:r>
    </w:p>
    <w:p w14:paraId="5D535222" w14:textId="77777777" w:rsidR="00A86326" w:rsidRPr="003431DF" w:rsidRDefault="00A86326" w:rsidP="00A86326">
      <w:pPr>
        <w:numPr>
          <w:ilvl w:val="0"/>
          <w:numId w:val="11"/>
        </w:numPr>
        <w:rPr>
          <w:rFonts w:hint="eastAsia"/>
          <w:b/>
          <w:u w:val="single"/>
        </w:rPr>
      </w:pPr>
      <w:r w:rsidRPr="003431DF">
        <w:rPr>
          <w:b/>
          <w:u w:val="single"/>
        </w:rPr>
        <w:t>FFS: How to generate ON pulse for LP-SS and whether to specify the generation method.</w:t>
      </w:r>
    </w:p>
    <w:p w14:paraId="6082C45B" w14:textId="77777777" w:rsidR="00A86326" w:rsidRPr="003431DF" w:rsidRDefault="00A86326" w:rsidP="00A86326">
      <w:pPr>
        <w:spacing w:after="0"/>
        <w:rPr>
          <w:b/>
          <w:u w:val="single"/>
        </w:rPr>
      </w:pPr>
      <w:r w:rsidRPr="003431DF">
        <w:rPr>
          <w:b/>
          <w:u w:val="single"/>
        </w:rPr>
        <w:t>Proposal 11: Sequence-based channel structure can be applied to LP-SS design.</w:t>
      </w:r>
    </w:p>
    <w:p w14:paraId="13B3C761" w14:textId="77777777" w:rsidR="00A86326" w:rsidRPr="003431DF" w:rsidRDefault="00A86326" w:rsidP="00A86326">
      <w:pPr>
        <w:numPr>
          <w:ilvl w:val="0"/>
          <w:numId w:val="11"/>
        </w:numPr>
        <w:rPr>
          <w:rFonts w:hint="eastAsia"/>
          <w:b/>
          <w:u w:val="single"/>
        </w:rPr>
      </w:pPr>
      <w:r w:rsidRPr="003431DF">
        <w:rPr>
          <w:b/>
          <w:u w:val="single"/>
        </w:rPr>
        <w:lastRenderedPageBreak/>
        <w:t>FFS: the sequence type and the number of sequences used for LP-SS. 3 can be considered as the starting point considering the number of sequences for PSS in NR system.</w:t>
      </w:r>
    </w:p>
    <w:p w14:paraId="72F4926D" w14:textId="77777777" w:rsidR="00A86326" w:rsidRPr="003431DF" w:rsidRDefault="00A86326" w:rsidP="00A86326">
      <w:pPr>
        <w:spacing w:after="0"/>
        <w:rPr>
          <w:b/>
          <w:color w:val="000000"/>
          <w:u w:val="single"/>
        </w:rPr>
      </w:pPr>
      <w:r w:rsidRPr="003431DF">
        <w:rPr>
          <w:b/>
          <w:color w:val="000000"/>
          <w:u w:val="single"/>
        </w:rPr>
        <w:t>Proposal 12: Measurement metric for LP-SS should be defined considering the following potential candidates:</w:t>
      </w:r>
    </w:p>
    <w:p w14:paraId="2BA256A9" w14:textId="77777777" w:rsidR="00A86326" w:rsidRPr="003431DF" w:rsidRDefault="00A86326" w:rsidP="00A86326">
      <w:pPr>
        <w:numPr>
          <w:ilvl w:val="0"/>
          <w:numId w:val="11"/>
        </w:numPr>
        <w:rPr>
          <w:rFonts w:hint="eastAsia"/>
          <w:b/>
          <w:color w:val="000000"/>
          <w:u w:val="single"/>
        </w:rPr>
      </w:pPr>
      <w:r w:rsidRPr="003431DF">
        <w:rPr>
          <w:rFonts w:hint="eastAsia"/>
          <w:b/>
          <w:color w:val="000000"/>
          <w:u w:val="single"/>
        </w:rPr>
        <w:t>RSRP</w:t>
      </w:r>
      <w:r w:rsidRPr="003431DF">
        <w:rPr>
          <w:b/>
          <w:color w:val="000000"/>
          <w:u w:val="single"/>
        </w:rPr>
        <w:t>/RSRQ</w:t>
      </w:r>
      <w:r w:rsidRPr="003431DF">
        <w:rPr>
          <w:rFonts w:hint="eastAsia"/>
          <w:b/>
          <w:color w:val="000000"/>
          <w:u w:val="single"/>
        </w:rPr>
        <w:t xml:space="preserve"> </w:t>
      </w:r>
      <w:r w:rsidRPr="003431DF">
        <w:rPr>
          <w:b/>
          <w:color w:val="000000"/>
          <w:u w:val="single"/>
        </w:rPr>
        <w:t>measured</w:t>
      </w:r>
      <w:r w:rsidRPr="003431DF">
        <w:rPr>
          <w:rFonts w:hint="eastAsia"/>
          <w:b/>
          <w:color w:val="000000"/>
          <w:u w:val="single"/>
        </w:rPr>
        <w:t xml:space="preserve"> </w:t>
      </w:r>
      <w:r w:rsidRPr="003431DF">
        <w:rPr>
          <w:b/>
          <w:color w:val="000000"/>
          <w:u w:val="single"/>
        </w:rPr>
        <w:t>by LP-SS.</w:t>
      </w:r>
    </w:p>
    <w:p w14:paraId="0DE35D00" w14:textId="77777777" w:rsidR="00A86326" w:rsidRPr="003431DF" w:rsidRDefault="00A86326" w:rsidP="00A86326">
      <w:pPr>
        <w:spacing w:after="0"/>
        <w:rPr>
          <w:b/>
          <w:u w:val="single"/>
        </w:rPr>
      </w:pPr>
      <w:r w:rsidRPr="003431DF">
        <w:rPr>
          <w:b/>
          <w:u w:val="single"/>
        </w:rPr>
        <w:t>Proposal 13: For a comparison between various LP-WUS/LP-SS design candidates, the following option 1 and/or option 2 can be considered.</w:t>
      </w:r>
    </w:p>
    <w:p w14:paraId="6673870A" w14:textId="77777777" w:rsidR="00A86326" w:rsidRPr="003431DF" w:rsidRDefault="00A86326" w:rsidP="00A86326">
      <w:pPr>
        <w:numPr>
          <w:ilvl w:val="0"/>
          <w:numId w:val="11"/>
        </w:numPr>
        <w:spacing w:after="0"/>
        <w:rPr>
          <w:b/>
          <w:u w:val="single"/>
        </w:rPr>
      </w:pPr>
      <w:r w:rsidRPr="003431DF">
        <w:rPr>
          <w:rFonts w:hint="eastAsia"/>
          <w:b/>
          <w:u w:val="single"/>
        </w:rPr>
        <w:t xml:space="preserve">Option 1: Align the required SNR as the target SNR used to determine whether LP-WUS/LP-SS achieves the target </w:t>
      </w:r>
      <w:r w:rsidRPr="003431DF">
        <w:rPr>
          <w:b/>
          <w:u w:val="single"/>
        </w:rPr>
        <w:t>coverage.</w:t>
      </w:r>
    </w:p>
    <w:p w14:paraId="791073C1" w14:textId="77777777" w:rsidR="00A86326" w:rsidRPr="003431DF" w:rsidRDefault="00A86326" w:rsidP="00A86326">
      <w:pPr>
        <w:numPr>
          <w:ilvl w:val="0"/>
          <w:numId w:val="11"/>
        </w:numPr>
        <w:rPr>
          <w:rFonts w:hint="eastAsia"/>
          <w:b/>
          <w:u w:val="single"/>
        </w:rPr>
      </w:pPr>
      <w:r w:rsidRPr="003431DF">
        <w:rPr>
          <w:b/>
          <w:u w:val="single"/>
        </w:rPr>
        <w:t>Option 2: Align the evaluation assumptions as much as possible to reduce the divergence of the results.</w:t>
      </w:r>
    </w:p>
    <w:p w14:paraId="0735AD40" w14:textId="77777777" w:rsidR="00A86326" w:rsidRPr="003431DF" w:rsidRDefault="00A86326" w:rsidP="00A86326">
      <w:pPr>
        <w:spacing w:after="0"/>
        <w:rPr>
          <w:b/>
          <w:u w:val="single"/>
        </w:rPr>
      </w:pPr>
      <w:r w:rsidRPr="003431DF">
        <w:rPr>
          <w:b/>
          <w:u w:val="single"/>
        </w:rPr>
        <w:t>Proposal 14: Consider the evaluation assumption for the overlaid OFDM sequence as follows:</w:t>
      </w:r>
    </w:p>
    <w:p w14:paraId="314426B9" w14:textId="77777777" w:rsidR="00A86326" w:rsidRPr="003431DF" w:rsidRDefault="00A86326" w:rsidP="00A86326">
      <w:pPr>
        <w:numPr>
          <w:ilvl w:val="0"/>
          <w:numId w:val="11"/>
        </w:numPr>
        <w:spacing w:after="0"/>
        <w:rPr>
          <w:b/>
          <w:u w:val="single"/>
        </w:rPr>
      </w:pPr>
      <w:r w:rsidRPr="003431DF">
        <w:rPr>
          <w:rFonts w:hint="eastAsia"/>
          <w:b/>
          <w:u w:val="single"/>
        </w:rPr>
        <w:t>For overlaid OFDM sequences</w:t>
      </w:r>
      <w:r w:rsidRPr="003431DF">
        <w:rPr>
          <w:b/>
          <w:u w:val="single"/>
        </w:rPr>
        <w:t xml:space="preserve"> evaluation</w:t>
      </w:r>
      <w:r w:rsidRPr="003431DF">
        <w:rPr>
          <w:rFonts w:hint="eastAsia"/>
          <w:b/>
          <w:u w:val="single"/>
        </w:rPr>
        <w:t>, N should be provided</w:t>
      </w:r>
      <w:r w:rsidRPr="003431DF">
        <w:rPr>
          <w:b/>
          <w:u w:val="single"/>
        </w:rPr>
        <w:t xml:space="preserve"> </w:t>
      </w:r>
      <w:r w:rsidRPr="003431DF">
        <w:rPr>
          <w:rFonts w:hint="eastAsia"/>
          <w:b/>
          <w:u w:val="single"/>
        </w:rPr>
        <w:t>where</w:t>
      </w:r>
      <w:r w:rsidRPr="003431DF">
        <w:rPr>
          <w:b/>
          <w:u w:val="single"/>
        </w:rPr>
        <w:t xml:space="preserve"> N is the number of overlaid OFDM sequence(s) which can be transmitted over ON pulse of OOK symbol</w:t>
      </w:r>
    </w:p>
    <w:p w14:paraId="1E8E6312" w14:textId="77777777" w:rsidR="00A86326" w:rsidRPr="003431DF" w:rsidRDefault="00A86326" w:rsidP="00A86326">
      <w:pPr>
        <w:numPr>
          <w:ilvl w:val="0"/>
          <w:numId w:val="11"/>
        </w:numPr>
        <w:spacing w:after="0"/>
        <w:rPr>
          <w:b/>
          <w:u w:val="single"/>
        </w:rPr>
      </w:pPr>
      <w:r w:rsidRPr="003431DF">
        <w:rPr>
          <w:b/>
          <w:u w:val="single"/>
        </w:rPr>
        <w:t>According to N, multiple information bits can be carried within 1 ON pulse of OOK symbol.</w:t>
      </w:r>
    </w:p>
    <w:p w14:paraId="577B778A" w14:textId="77777777" w:rsidR="00A86326" w:rsidRPr="003431DF" w:rsidRDefault="00A86326" w:rsidP="00A86326">
      <w:pPr>
        <w:numPr>
          <w:ilvl w:val="0"/>
          <w:numId w:val="11"/>
        </w:numPr>
        <w:rPr>
          <w:rFonts w:hint="eastAsia"/>
          <w:b/>
          <w:u w:val="single"/>
        </w:rPr>
      </w:pPr>
      <w:r w:rsidRPr="003431DF">
        <w:rPr>
          <w:b/>
          <w:u w:val="single"/>
        </w:rPr>
        <w:t>The details on how to generate OOK-1 or OOK-4 waveform with the overlaid sequence should be provided by companies.</w:t>
      </w:r>
    </w:p>
    <w:p w14:paraId="36A5C658" w14:textId="77777777" w:rsidR="00A86326" w:rsidRPr="003431DF" w:rsidRDefault="00A86326" w:rsidP="00A86326">
      <w:pPr>
        <w:rPr>
          <w:rFonts w:hint="eastAsia"/>
          <w:b/>
          <w:u w:val="single"/>
        </w:rPr>
      </w:pPr>
      <w:r w:rsidRPr="003431DF">
        <w:rPr>
          <w:b/>
          <w:u w:val="single"/>
        </w:rPr>
        <w:t>Proposal 15: At least for evaluation of the overlaid OFDM sequence, the definition of FAR should be aligned between companies considering the number of cases in which LP-WUS for the target UE group are not transmitted.</w:t>
      </w:r>
    </w:p>
    <w:p w14:paraId="10B6F650" w14:textId="77777777" w:rsidR="00A86326" w:rsidRPr="003431DF" w:rsidRDefault="00A86326" w:rsidP="00A86326">
      <w:pPr>
        <w:spacing w:after="0"/>
        <w:rPr>
          <w:b/>
          <w:u w:val="single"/>
        </w:rPr>
      </w:pPr>
      <w:r w:rsidRPr="003431DF">
        <w:rPr>
          <w:b/>
          <w:u w:val="single"/>
        </w:rPr>
        <w:t>Proposal 16: For evaluation of LP-WUS/LP-SS, the residual error after the reception of designed LP-SS should be considered to evaluate LP-WUS performance.</w:t>
      </w:r>
    </w:p>
    <w:p w14:paraId="55A53B67" w14:textId="22E851A7" w:rsidR="009D776A" w:rsidRPr="00A86326" w:rsidRDefault="00A86326" w:rsidP="00A86326">
      <w:pPr>
        <w:numPr>
          <w:ilvl w:val="0"/>
          <w:numId w:val="47"/>
        </w:numPr>
        <w:rPr>
          <w:lang w:val="en-US"/>
        </w:rPr>
      </w:pPr>
      <w:r w:rsidRPr="003431DF">
        <w:rPr>
          <w:b/>
          <w:u w:val="single"/>
        </w:rPr>
        <w:t>Companies should report the residual error value and how to achieve the reported error value.</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77777777"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7537D79" w14:textId="37BFFA39" w:rsidR="00F6577E" w:rsidRPr="00F91C4E" w:rsidRDefault="00F6577E" w:rsidP="00F91C4E">
      <w:pPr>
        <w:tabs>
          <w:tab w:val="left" w:pos="3600"/>
        </w:tabs>
        <w:spacing w:after="0"/>
        <w:jc w:val="both"/>
      </w:pPr>
      <w:r>
        <w:rPr>
          <w:lang w:val="en-US" w:eastAsia="ja-JP"/>
        </w:rPr>
        <w:t>[2</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4F7E5AF" w14:textId="642FFBB2" w:rsidR="007A5AC1" w:rsidRPr="00D61D62" w:rsidRDefault="007A5AC1" w:rsidP="00D61D62">
      <w:pPr>
        <w:spacing w:after="0"/>
        <w:rPr>
          <w:rFonts w:eastAsia="MS Mincho"/>
          <w:lang w:val="en-US" w:eastAsia="ja-JP"/>
        </w:rPr>
      </w:pPr>
      <w:r>
        <w:rPr>
          <w:lang w:val="en-US" w:eastAsia="ja-JP"/>
        </w:rPr>
        <w:t>[3] R1-2307701 Signal design and procedure for LP-WUS, Samsung</w:t>
      </w:r>
    </w:p>
    <w:p w14:paraId="616A1CF6" w14:textId="3787D4B1" w:rsidR="00E12DED" w:rsidRPr="00A86326" w:rsidRDefault="00CA62A1" w:rsidP="00FD266B">
      <w:pPr>
        <w:spacing w:after="0"/>
        <w:rPr>
          <w:rFonts w:eastAsia="MS Mincho" w:hint="eastAsia"/>
          <w:lang w:val="en-US" w:eastAsia="ja-JP"/>
        </w:rPr>
      </w:pPr>
      <w:r>
        <w:rPr>
          <w:lang w:val="en-US" w:eastAsia="ja-JP"/>
        </w:rPr>
        <w:t>[</w:t>
      </w:r>
      <w:r w:rsidR="00142F8F">
        <w:rPr>
          <w:lang w:val="en-US" w:eastAsia="ja-JP"/>
        </w:rPr>
        <w:t>4</w:t>
      </w:r>
      <w:r>
        <w:rPr>
          <w:lang w:val="en-US" w:eastAsia="ja-JP"/>
        </w:rPr>
        <w:t xml:space="preserve">] </w:t>
      </w:r>
      <w:r w:rsidR="00142F8F">
        <w:rPr>
          <w:lang w:val="en-US" w:eastAsia="ja-JP"/>
        </w:rPr>
        <w:t xml:space="preserve">3GPP </w:t>
      </w:r>
      <w:r>
        <w:rPr>
          <w:lang w:val="en-US" w:eastAsia="ja-JP"/>
        </w:rPr>
        <w:t>T</w:t>
      </w:r>
      <w:r w:rsidR="001E7EF4">
        <w:rPr>
          <w:lang w:val="en-US" w:eastAsia="ja-JP"/>
        </w:rPr>
        <w:t>S</w:t>
      </w:r>
      <w:r>
        <w:rPr>
          <w:lang w:val="en-US" w:eastAsia="ja-JP"/>
        </w:rPr>
        <w:t xml:space="preserve"> 38.211</w:t>
      </w:r>
      <w:r w:rsidR="001245F2">
        <w:rPr>
          <w:lang w:val="en-US" w:eastAsia="ja-JP"/>
        </w:rPr>
        <w:t>,</w:t>
      </w:r>
      <w:r w:rsidR="00142F8F">
        <w:rPr>
          <w:lang w:val="en-US" w:eastAsia="ja-JP"/>
        </w:rPr>
        <w:t xml:space="preserve"> V15.10.0, Release 15, </w:t>
      </w:r>
      <w:r w:rsidR="00D62D56">
        <w:rPr>
          <w:lang w:val="en-US" w:eastAsia="ja-JP"/>
        </w:rPr>
        <w:t>Physical channels and modulation.</w:t>
      </w:r>
    </w:p>
    <w:sectPr w:rsidR="00E12DED" w:rsidRPr="00A8632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8646" w14:textId="77777777" w:rsidR="00126068" w:rsidRDefault="00126068" w:rsidP="00083046">
      <w:r>
        <w:separator/>
      </w:r>
    </w:p>
  </w:endnote>
  <w:endnote w:type="continuationSeparator" w:id="0">
    <w:p w14:paraId="08413E07" w14:textId="77777777" w:rsidR="00126068" w:rsidRDefault="0012606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FDFC8" w14:textId="77777777" w:rsidR="00126068" w:rsidRDefault="00126068" w:rsidP="00083046">
      <w:r>
        <w:separator/>
      </w:r>
    </w:p>
  </w:footnote>
  <w:footnote w:type="continuationSeparator" w:id="0">
    <w:p w14:paraId="529DCBEF" w14:textId="77777777" w:rsidR="00126068" w:rsidRDefault="0012606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C1156" w:rsidRDefault="005C115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26004F1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E2A4F"/>
    <w:multiLevelType w:val="hybridMultilevel"/>
    <w:tmpl w:val="40C4F098"/>
    <w:lvl w:ilvl="0" w:tplc="C548086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9E6ADD"/>
    <w:multiLevelType w:val="hybridMultilevel"/>
    <w:tmpl w:val="C6A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C05E07"/>
    <w:multiLevelType w:val="hybridMultilevel"/>
    <w:tmpl w:val="AB1CC6A6"/>
    <w:lvl w:ilvl="0" w:tplc="EBC0A454">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324868"/>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945C8D"/>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0146DA"/>
    <w:multiLevelType w:val="hybridMultilevel"/>
    <w:tmpl w:val="CCD2451C"/>
    <w:lvl w:ilvl="0" w:tplc="CF405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F4946"/>
    <w:multiLevelType w:val="hybridMultilevel"/>
    <w:tmpl w:val="9DA6631A"/>
    <w:lvl w:ilvl="0" w:tplc="040B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B722BE"/>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BE7818"/>
    <w:multiLevelType w:val="hybridMultilevel"/>
    <w:tmpl w:val="0212EB38"/>
    <w:lvl w:ilvl="0" w:tplc="8F60C822">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E173689"/>
    <w:multiLevelType w:val="hybridMultilevel"/>
    <w:tmpl w:val="D8C8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F48FD"/>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3120C4"/>
    <w:multiLevelType w:val="hybridMultilevel"/>
    <w:tmpl w:val="5FE43788"/>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946D2C"/>
    <w:multiLevelType w:val="hybridMultilevel"/>
    <w:tmpl w:val="FCDC27CE"/>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2B94343"/>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806037"/>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513CE0"/>
    <w:multiLevelType w:val="hybridMultilevel"/>
    <w:tmpl w:val="73A01B98"/>
    <w:lvl w:ilvl="0" w:tplc="5DFAD12A">
      <w:start w:val="1"/>
      <w:numFmt w:val="bullet"/>
      <w:lvlText w:val="•"/>
      <w:lvlJc w:val="left"/>
      <w:pPr>
        <w:ind w:left="800" w:hanging="400"/>
      </w:pPr>
      <w:rPr>
        <w:rFonts w:ascii="맑은 고딕" w:eastAsia="맑은 고딕" w:hAnsi="맑은 고딕" w:hint="eastAsia"/>
        <w:lang w:val="en-GB"/>
      </w:rPr>
    </w:lvl>
    <w:lvl w:ilvl="1" w:tplc="C5480860">
      <w:start w:val="1"/>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FDB68A2"/>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9C26AD7"/>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31"/>
  </w:num>
  <w:num w:numId="4">
    <w:abstractNumId w:val="42"/>
  </w:num>
  <w:num w:numId="5">
    <w:abstractNumId w:val="24"/>
  </w:num>
  <w:num w:numId="6">
    <w:abstractNumId w:val="45"/>
  </w:num>
  <w:num w:numId="7">
    <w:abstractNumId w:val="26"/>
  </w:num>
  <w:num w:numId="8">
    <w:abstractNumId w:val="25"/>
  </w:num>
  <w:num w:numId="9">
    <w:abstractNumId w:val="22"/>
  </w:num>
  <w:num w:numId="10">
    <w:abstractNumId w:val="2"/>
  </w:num>
  <w:num w:numId="11">
    <w:abstractNumId w:val="20"/>
  </w:num>
  <w:num w:numId="12">
    <w:abstractNumId w:val="21"/>
  </w:num>
  <w:num w:numId="13">
    <w:abstractNumId w:val="19"/>
  </w:num>
  <w:num w:numId="14">
    <w:abstractNumId w:val="7"/>
  </w:num>
  <w:num w:numId="15">
    <w:abstractNumId w:val="3"/>
  </w:num>
  <w:num w:numId="16">
    <w:abstractNumId w:val="10"/>
  </w:num>
  <w:num w:numId="17">
    <w:abstractNumId w:val="4"/>
  </w:num>
  <w:num w:numId="18">
    <w:abstractNumId w:val="43"/>
  </w:num>
  <w:num w:numId="19">
    <w:abstractNumId w:val="34"/>
  </w:num>
  <w:num w:numId="20">
    <w:abstractNumId w:val="39"/>
  </w:num>
  <w:num w:numId="21">
    <w:abstractNumId w:val="27"/>
  </w:num>
  <w:num w:numId="22">
    <w:abstractNumId w:val="37"/>
  </w:num>
  <w:num w:numId="23">
    <w:abstractNumId w:val="17"/>
  </w:num>
  <w:num w:numId="24">
    <w:abstractNumId w:val="28"/>
  </w:num>
  <w:num w:numId="25">
    <w:abstractNumId w:val="8"/>
  </w:num>
  <w:num w:numId="26">
    <w:abstractNumId w:val="1"/>
  </w:num>
  <w:num w:numId="27">
    <w:abstractNumId w:val="33"/>
  </w:num>
  <w:num w:numId="28">
    <w:abstractNumId w:val="36"/>
  </w:num>
  <w:num w:numId="29">
    <w:abstractNumId w:val="35"/>
  </w:num>
  <w:num w:numId="30">
    <w:abstractNumId w:val="40"/>
  </w:num>
  <w:num w:numId="31">
    <w:abstractNumId w:val="46"/>
  </w:num>
  <w:num w:numId="32">
    <w:abstractNumId w:val="23"/>
  </w:num>
  <w:num w:numId="33">
    <w:abstractNumId w:val="32"/>
  </w:num>
  <w:num w:numId="34">
    <w:abstractNumId w:val="18"/>
  </w:num>
  <w:num w:numId="35">
    <w:abstractNumId w:val="13"/>
  </w:num>
  <w:num w:numId="36">
    <w:abstractNumId w:val="16"/>
  </w:num>
  <w:num w:numId="37">
    <w:abstractNumId w:val="9"/>
  </w:num>
  <w:num w:numId="38">
    <w:abstractNumId w:val="44"/>
  </w:num>
  <w:num w:numId="39">
    <w:abstractNumId w:val="11"/>
  </w:num>
  <w:num w:numId="40">
    <w:abstractNumId w:val="30"/>
  </w:num>
  <w:num w:numId="41">
    <w:abstractNumId w:val="29"/>
  </w:num>
  <w:num w:numId="42">
    <w:abstractNumId w:val="14"/>
  </w:num>
  <w:num w:numId="43">
    <w:abstractNumId w:val="38"/>
  </w:num>
  <w:num w:numId="44">
    <w:abstractNumId w:val="15"/>
  </w:num>
  <w:num w:numId="45">
    <w:abstractNumId w:val="0"/>
  </w:num>
  <w:num w:numId="46">
    <w:abstractNumId w:val="6"/>
  </w:num>
  <w:num w:numId="47">
    <w:abstractNumId w:val="4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1761C"/>
    <w:rsid w:val="000205AD"/>
    <w:rsid w:val="000210FF"/>
    <w:rsid w:val="000214D8"/>
    <w:rsid w:val="00021A93"/>
    <w:rsid w:val="00021CA4"/>
    <w:rsid w:val="000220D1"/>
    <w:rsid w:val="00022194"/>
    <w:rsid w:val="0002226C"/>
    <w:rsid w:val="0002264B"/>
    <w:rsid w:val="00022677"/>
    <w:rsid w:val="00022C4C"/>
    <w:rsid w:val="00022E33"/>
    <w:rsid w:val="0002332A"/>
    <w:rsid w:val="000237C3"/>
    <w:rsid w:val="0002404B"/>
    <w:rsid w:val="00024227"/>
    <w:rsid w:val="00025609"/>
    <w:rsid w:val="00025DDA"/>
    <w:rsid w:val="00025E4B"/>
    <w:rsid w:val="00026508"/>
    <w:rsid w:val="000273A3"/>
    <w:rsid w:val="0002797C"/>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615"/>
    <w:rsid w:val="00036C94"/>
    <w:rsid w:val="000375ED"/>
    <w:rsid w:val="0004059D"/>
    <w:rsid w:val="000408B8"/>
    <w:rsid w:val="00040D18"/>
    <w:rsid w:val="00041416"/>
    <w:rsid w:val="0004152C"/>
    <w:rsid w:val="000422FF"/>
    <w:rsid w:val="00042E9E"/>
    <w:rsid w:val="00043212"/>
    <w:rsid w:val="00043477"/>
    <w:rsid w:val="00043590"/>
    <w:rsid w:val="00043878"/>
    <w:rsid w:val="00043BC8"/>
    <w:rsid w:val="00043C0C"/>
    <w:rsid w:val="00043F06"/>
    <w:rsid w:val="00044007"/>
    <w:rsid w:val="00045082"/>
    <w:rsid w:val="00045210"/>
    <w:rsid w:val="00046AB8"/>
    <w:rsid w:val="00046EDE"/>
    <w:rsid w:val="00047204"/>
    <w:rsid w:val="00047360"/>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C42"/>
    <w:rsid w:val="00073E25"/>
    <w:rsid w:val="00073EA3"/>
    <w:rsid w:val="000752D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3F3"/>
    <w:rsid w:val="000A0FAC"/>
    <w:rsid w:val="000A1AEF"/>
    <w:rsid w:val="000A1C12"/>
    <w:rsid w:val="000A1D31"/>
    <w:rsid w:val="000A26F4"/>
    <w:rsid w:val="000A2D74"/>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DC"/>
    <w:rsid w:val="000C06FF"/>
    <w:rsid w:val="000C074E"/>
    <w:rsid w:val="000C07C0"/>
    <w:rsid w:val="000C0B9D"/>
    <w:rsid w:val="000C0D23"/>
    <w:rsid w:val="000C0F99"/>
    <w:rsid w:val="000C14C1"/>
    <w:rsid w:val="000C25CA"/>
    <w:rsid w:val="000C2DAC"/>
    <w:rsid w:val="000C3128"/>
    <w:rsid w:val="000C3A4B"/>
    <w:rsid w:val="000C3BE1"/>
    <w:rsid w:val="000C521E"/>
    <w:rsid w:val="000C56CE"/>
    <w:rsid w:val="000C6075"/>
    <w:rsid w:val="000C650F"/>
    <w:rsid w:val="000C6B7A"/>
    <w:rsid w:val="000C784F"/>
    <w:rsid w:val="000C78CC"/>
    <w:rsid w:val="000C7D54"/>
    <w:rsid w:val="000C7E56"/>
    <w:rsid w:val="000D0010"/>
    <w:rsid w:val="000D00DD"/>
    <w:rsid w:val="000D05F6"/>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471"/>
    <w:rsid w:val="000E1AF3"/>
    <w:rsid w:val="000E2201"/>
    <w:rsid w:val="000E273C"/>
    <w:rsid w:val="000E309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72C"/>
    <w:rsid w:val="00142F25"/>
    <w:rsid w:val="00142F8F"/>
    <w:rsid w:val="0014343A"/>
    <w:rsid w:val="001437A2"/>
    <w:rsid w:val="00143869"/>
    <w:rsid w:val="001445F5"/>
    <w:rsid w:val="001448C3"/>
    <w:rsid w:val="001449C4"/>
    <w:rsid w:val="00145793"/>
    <w:rsid w:val="001459C3"/>
    <w:rsid w:val="00146B4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4977"/>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2D5F"/>
    <w:rsid w:val="001639BD"/>
    <w:rsid w:val="00164498"/>
    <w:rsid w:val="0016450A"/>
    <w:rsid w:val="001649A0"/>
    <w:rsid w:val="00164D3B"/>
    <w:rsid w:val="00164D52"/>
    <w:rsid w:val="00165514"/>
    <w:rsid w:val="0016551E"/>
    <w:rsid w:val="00165B90"/>
    <w:rsid w:val="00166636"/>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91F"/>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5BAC"/>
    <w:rsid w:val="0019650E"/>
    <w:rsid w:val="00196848"/>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AFD"/>
    <w:rsid w:val="001A3EC6"/>
    <w:rsid w:val="001A40C4"/>
    <w:rsid w:val="001A512E"/>
    <w:rsid w:val="001A53DF"/>
    <w:rsid w:val="001A56C7"/>
    <w:rsid w:val="001A5E5E"/>
    <w:rsid w:val="001A624C"/>
    <w:rsid w:val="001A62D1"/>
    <w:rsid w:val="001A70AC"/>
    <w:rsid w:val="001A7218"/>
    <w:rsid w:val="001A7637"/>
    <w:rsid w:val="001A7C4B"/>
    <w:rsid w:val="001B010D"/>
    <w:rsid w:val="001B0D8A"/>
    <w:rsid w:val="001B0DF4"/>
    <w:rsid w:val="001B1D24"/>
    <w:rsid w:val="001B1FAD"/>
    <w:rsid w:val="001B235C"/>
    <w:rsid w:val="001B2796"/>
    <w:rsid w:val="001B36C3"/>
    <w:rsid w:val="001B47E2"/>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A1"/>
    <w:rsid w:val="001C38C8"/>
    <w:rsid w:val="001C44C5"/>
    <w:rsid w:val="001C46E4"/>
    <w:rsid w:val="001C480A"/>
    <w:rsid w:val="001C511B"/>
    <w:rsid w:val="001C59E7"/>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FC9"/>
    <w:rsid w:val="001E62F2"/>
    <w:rsid w:val="001E6796"/>
    <w:rsid w:val="001E6E98"/>
    <w:rsid w:val="001E730B"/>
    <w:rsid w:val="001E7B19"/>
    <w:rsid w:val="001E7EF4"/>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17CDE"/>
    <w:rsid w:val="00220CE6"/>
    <w:rsid w:val="00221014"/>
    <w:rsid w:val="00221965"/>
    <w:rsid w:val="00221C4D"/>
    <w:rsid w:val="002220F3"/>
    <w:rsid w:val="00222B5E"/>
    <w:rsid w:val="00223153"/>
    <w:rsid w:val="002234ED"/>
    <w:rsid w:val="00223BC8"/>
    <w:rsid w:val="002242A3"/>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915"/>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787"/>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17"/>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5909"/>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1FF"/>
    <w:rsid w:val="002A4260"/>
    <w:rsid w:val="002A463C"/>
    <w:rsid w:val="002A4EC6"/>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4C92"/>
    <w:rsid w:val="002F50B0"/>
    <w:rsid w:val="002F5790"/>
    <w:rsid w:val="002F5943"/>
    <w:rsid w:val="002F5D62"/>
    <w:rsid w:val="002F6295"/>
    <w:rsid w:val="002F69A8"/>
    <w:rsid w:val="002F6FEC"/>
    <w:rsid w:val="002F703B"/>
    <w:rsid w:val="002F7114"/>
    <w:rsid w:val="002F7235"/>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62D"/>
    <w:rsid w:val="00310B3E"/>
    <w:rsid w:val="003114E5"/>
    <w:rsid w:val="00311547"/>
    <w:rsid w:val="00311ECF"/>
    <w:rsid w:val="0031295D"/>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1BC"/>
    <w:rsid w:val="00326441"/>
    <w:rsid w:val="003264AA"/>
    <w:rsid w:val="00326E08"/>
    <w:rsid w:val="0032775A"/>
    <w:rsid w:val="00330018"/>
    <w:rsid w:val="00330340"/>
    <w:rsid w:val="0033129D"/>
    <w:rsid w:val="00331539"/>
    <w:rsid w:val="00332298"/>
    <w:rsid w:val="00332326"/>
    <w:rsid w:val="00332408"/>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721"/>
    <w:rsid w:val="0034083C"/>
    <w:rsid w:val="00340FC1"/>
    <w:rsid w:val="003414F3"/>
    <w:rsid w:val="00341FC4"/>
    <w:rsid w:val="003420C1"/>
    <w:rsid w:val="0034227B"/>
    <w:rsid w:val="0034245C"/>
    <w:rsid w:val="0034280D"/>
    <w:rsid w:val="003429F3"/>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C8"/>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4E1"/>
    <w:rsid w:val="00370845"/>
    <w:rsid w:val="0037239C"/>
    <w:rsid w:val="003725FE"/>
    <w:rsid w:val="0037316D"/>
    <w:rsid w:val="00373807"/>
    <w:rsid w:val="003738D9"/>
    <w:rsid w:val="00373942"/>
    <w:rsid w:val="00373992"/>
    <w:rsid w:val="003739C4"/>
    <w:rsid w:val="00373ADA"/>
    <w:rsid w:val="00373FE3"/>
    <w:rsid w:val="00374A0E"/>
    <w:rsid w:val="00374B25"/>
    <w:rsid w:val="0037516D"/>
    <w:rsid w:val="003752DA"/>
    <w:rsid w:val="00375627"/>
    <w:rsid w:val="00376B7E"/>
    <w:rsid w:val="00376CA1"/>
    <w:rsid w:val="003773A4"/>
    <w:rsid w:val="00377D5D"/>
    <w:rsid w:val="00380384"/>
    <w:rsid w:val="0038169D"/>
    <w:rsid w:val="00381784"/>
    <w:rsid w:val="003818F6"/>
    <w:rsid w:val="00381A90"/>
    <w:rsid w:val="00381CB6"/>
    <w:rsid w:val="00382180"/>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FD5"/>
    <w:rsid w:val="003B11D4"/>
    <w:rsid w:val="003B2FEB"/>
    <w:rsid w:val="003B30C6"/>
    <w:rsid w:val="003B33FB"/>
    <w:rsid w:val="003B3918"/>
    <w:rsid w:val="003B3A03"/>
    <w:rsid w:val="003B3B8B"/>
    <w:rsid w:val="003B4676"/>
    <w:rsid w:val="003B4812"/>
    <w:rsid w:val="003B486C"/>
    <w:rsid w:val="003B4F37"/>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5E1"/>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347"/>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1E3"/>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A52"/>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55"/>
    <w:rsid w:val="00407785"/>
    <w:rsid w:val="00407CD6"/>
    <w:rsid w:val="004102F3"/>
    <w:rsid w:val="004107E6"/>
    <w:rsid w:val="0041132B"/>
    <w:rsid w:val="004114F7"/>
    <w:rsid w:val="00411681"/>
    <w:rsid w:val="004122FA"/>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47C33"/>
    <w:rsid w:val="00450544"/>
    <w:rsid w:val="004509B5"/>
    <w:rsid w:val="004509E0"/>
    <w:rsid w:val="00450C48"/>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6532"/>
    <w:rsid w:val="0046666D"/>
    <w:rsid w:val="0046687D"/>
    <w:rsid w:val="00466DA0"/>
    <w:rsid w:val="00466F1C"/>
    <w:rsid w:val="00467A29"/>
    <w:rsid w:val="00470D36"/>
    <w:rsid w:val="00470E87"/>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8F6"/>
    <w:rsid w:val="0049594D"/>
    <w:rsid w:val="00496784"/>
    <w:rsid w:val="00497D37"/>
    <w:rsid w:val="004A0A28"/>
    <w:rsid w:val="004A0BCA"/>
    <w:rsid w:val="004A11F2"/>
    <w:rsid w:val="004A1358"/>
    <w:rsid w:val="004A13BF"/>
    <w:rsid w:val="004A1E54"/>
    <w:rsid w:val="004A21AE"/>
    <w:rsid w:val="004A2301"/>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973"/>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6E58"/>
    <w:rsid w:val="004C7C7E"/>
    <w:rsid w:val="004C7D14"/>
    <w:rsid w:val="004C7EE2"/>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7E8"/>
    <w:rsid w:val="00501B62"/>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53AB"/>
    <w:rsid w:val="00586110"/>
    <w:rsid w:val="005863FB"/>
    <w:rsid w:val="00586684"/>
    <w:rsid w:val="00586E61"/>
    <w:rsid w:val="00587E75"/>
    <w:rsid w:val="00590407"/>
    <w:rsid w:val="00590498"/>
    <w:rsid w:val="00590DDD"/>
    <w:rsid w:val="00590E08"/>
    <w:rsid w:val="0059155C"/>
    <w:rsid w:val="005916A7"/>
    <w:rsid w:val="00592741"/>
    <w:rsid w:val="0059368B"/>
    <w:rsid w:val="00594308"/>
    <w:rsid w:val="00594841"/>
    <w:rsid w:val="00594AAF"/>
    <w:rsid w:val="00595425"/>
    <w:rsid w:val="005956D2"/>
    <w:rsid w:val="00595A9F"/>
    <w:rsid w:val="00595B38"/>
    <w:rsid w:val="00595CE5"/>
    <w:rsid w:val="00596458"/>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1A"/>
    <w:rsid w:val="005B3F28"/>
    <w:rsid w:val="005B40FE"/>
    <w:rsid w:val="005B5915"/>
    <w:rsid w:val="005B5A7B"/>
    <w:rsid w:val="005B5C71"/>
    <w:rsid w:val="005B6441"/>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B58"/>
    <w:rsid w:val="005C7D83"/>
    <w:rsid w:val="005C7E27"/>
    <w:rsid w:val="005C7FA3"/>
    <w:rsid w:val="005D079E"/>
    <w:rsid w:val="005D0C6E"/>
    <w:rsid w:val="005D0C84"/>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7606"/>
    <w:rsid w:val="005F0409"/>
    <w:rsid w:val="005F082D"/>
    <w:rsid w:val="005F1A7D"/>
    <w:rsid w:val="005F1FBE"/>
    <w:rsid w:val="005F2FC6"/>
    <w:rsid w:val="005F30CF"/>
    <w:rsid w:val="005F3391"/>
    <w:rsid w:val="005F3AFE"/>
    <w:rsid w:val="005F421C"/>
    <w:rsid w:val="005F445E"/>
    <w:rsid w:val="005F466A"/>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52"/>
    <w:rsid w:val="006133E4"/>
    <w:rsid w:val="00613A8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7EF"/>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55F"/>
    <w:rsid w:val="00647880"/>
    <w:rsid w:val="00647CEA"/>
    <w:rsid w:val="00647F50"/>
    <w:rsid w:val="0065003A"/>
    <w:rsid w:val="0065003C"/>
    <w:rsid w:val="0065014F"/>
    <w:rsid w:val="006501ED"/>
    <w:rsid w:val="0065081F"/>
    <w:rsid w:val="00650A7D"/>
    <w:rsid w:val="006515BC"/>
    <w:rsid w:val="00651A61"/>
    <w:rsid w:val="0065212D"/>
    <w:rsid w:val="0065236F"/>
    <w:rsid w:val="006525F5"/>
    <w:rsid w:val="006526FB"/>
    <w:rsid w:val="00653870"/>
    <w:rsid w:val="00653A11"/>
    <w:rsid w:val="00653A14"/>
    <w:rsid w:val="00653BCF"/>
    <w:rsid w:val="006540E6"/>
    <w:rsid w:val="00654AE0"/>
    <w:rsid w:val="006563B6"/>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C51"/>
    <w:rsid w:val="00673D46"/>
    <w:rsid w:val="00674542"/>
    <w:rsid w:val="00674B78"/>
    <w:rsid w:val="00675513"/>
    <w:rsid w:val="006756B8"/>
    <w:rsid w:val="0067593B"/>
    <w:rsid w:val="00675F2B"/>
    <w:rsid w:val="0067628D"/>
    <w:rsid w:val="00676A46"/>
    <w:rsid w:val="00676CF0"/>
    <w:rsid w:val="00676DED"/>
    <w:rsid w:val="00677525"/>
    <w:rsid w:val="0067785F"/>
    <w:rsid w:val="0067792D"/>
    <w:rsid w:val="006800B0"/>
    <w:rsid w:val="0068019C"/>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6BA"/>
    <w:rsid w:val="0070274F"/>
    <w:rsid w:val="00702FF9"/>
    <w:rsid w:val="00703F73"/>
    <w:rsid w:val="0070439E"/>
    <w:rsid w:val="00704C08"/>
    <w:rsid w:val="00705818"/>
    <w:rsid w:val="00705B9C"/>
    <w:rsid w:val="00706011"/>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A05"/>
    <w:rsid w:val="00716B34"/>
    <w:rsid w:val="0071762F"/>
    <w:rsid w:val="007176B8"/>
    <w:rsid w:val="007177ED"/>
    <w:rsid w:val="00717819"/>
    <w:rsid w:val="0071798B"/>
    <w:rsid w:val="007179D4"/>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CA2"/>
    <w:rsid w:val="00742F13"/>
    <w:rsid w:val="0074401D"/>
    <w:rsid w:val="00744B93"/>
    <w:rsid w:val="00745D1E"/>
    <w:rsid w:val="00745DED"/>
    <w:rsid w:val="007461E0"/>
    <w:rsid w:val="00746D48"/>
    <w:rsid w:val="0074762D"/>
    <w:rsid w:val="00750E72"/>
    <w:rsid w:val="0075100B"/>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38A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C77"/>
    <w:rsid w:val="00784DED"/>
    <w:rsid w:val="007851CF"/>
    <w:rsid w:val="007853A8"/>
    <w:rsid w:val="007854A5"/>
    <w:rsid w:val="0078569F"/>
    <w:rsid w:val="00785802"/>
    <w:rsid w:val="007858E7"/>
    <w:rsid w:val="00786CA5"/>
    <w:rsid w:val="007873CE"/>
    <w:rsid w:val="007874F1"/>
    <w:rsid w:val="0079009B"/>
    <w:rsid w:val="007901FD"/>
    <w:rsid w:val="007902B1"/>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FE"/>
    <w:rsid w:val="007A1749"/>
    <w:rsid w:val="007A262F"/>
    <w:rsid w:val="007A324D"/>
    <w:rsid w:val="007A325B"/>
    <w:rsid w:val="007A3BBF"/>
    <w:rsid w:val="007A3DB5"/>
    <w:rsid w:val="007A3FD4"/>
    <w:rsid w:val="007A5740"/>
    <w:rsid w:val="007A5AC1"/>
    <w:rsid w:val="007A645A"/>
    <w:rsid w:val="007A6E51"/>
    <w:rsid w:val="007A7187"/>
    <w:rsid w:val="007B02D2"/>
    <w:rsid w:val="007B15B4"/>
    <w:rsid w:val="007B2123"/>
    <w:rsid w:val="007B2881"/>
    <w:rsid w:val="007B299C"/>
    <w:rsid w:val="007B29B6"/>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29F"/>
    <w:rsid w:val="007C77F7"/>
    <w:rsid w:val="007C799C"/>
    <w:rsid w:val="007C7CD0"/>
    <w:rsid w:val="007D01C7"/>
    <w:rsid w:val="007D029A"/>
    <w:rsid w:val="007D0A4A"/>
    <w:rsid w:val="007D0CBF"/>
    <w:rsid w:val="007D29E3"/>
    <w:rsid w:val="007D2F77"/>
    <w:rsid w:val="007D3572"/>
    <w:rsid w:val="007D3B92"/>
    <w:rsid w:val="007D3E19"/>
    <w:rsid w:val="007D41F7"/>
    <w:rsid w:val="007D42ED"/>
    <w:rsid w:val="007D4725"/>
    <w:rsid w:val="007D4A63"/>
    <w:rsid w:val="007D529C"/>
    <w:rsid w:val="007D5796"/>
    <w:rsid w:val="007D5D6A"/>
    <w:rsid w:val="007D6C15"/>
    <w:rsid w:val="007D6F04"/>
    <w:rsid w:val="007D7A62"/>
    <w:rsid w:val="007D7A6A"/>
    <w:rsid w:val="007E0005"/>
    <w:rsid w:val="007E04EB"/>
    <w:rsid w:val="007E07BD"/>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8EF"/>
    <w:rsid w:val="00805F36"/>
    <w:rsid w:val="00806325"/>
    <w:rsid w:val="00806712"/>
    <w:rsid w:val="00806DF5"/>
    <w:rsid w:val="00806F56"/>
    <w:rsid w:val="008070DA"/>
    <w:rsid w:val="00807B70"/>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C35"/>
    <w:rsid w:val="00827E77"/>
    <w:rsid w:val="00827FFB"/>
    <w:rsid w:val="00830131"/>
    <w:rsid w:val="00830355"/>
    <w:rsid w:val="00830BDE"/>
    <w:rsid w:val="0083112C"/>
    <w:rsid w:val="00831200"/>
    <w:rsid w:val="00831893"/>
    <w:rsid w:val="00831E70"/>
    <w:rsid w:val="008320AC"/>
    <w:rsid w:val="00832381"/>
    <w:rsid w:val="00833946"/>
    <w:rsid w:val="00833B3C"/>
    <w:rsid w:val="00833C8D"/>
    <w:rsid w:val="00833EE5"/>
    <w:rsid w:val="00833F5E"/>
    <w:rsid w:val="0083423B"/>
    <w:rsid w:val="00834B89"/>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5F3"/>
    <w:rsid w:val="0084099B"/>
    <w:rsid w:val="00841867"/>
    <w:rsid w:val="00842ABE"/>
    <w:rsid w:val="0084354B"/>
    <w:rsid w:val="00843618"/>
    <w:rsid w:val="00843705"/>
    <w:rsid w:val="00843C50"/>
    <w:rsid w:val="00843D1A"/>
    <w:rsid w:val="00843D55"/>
    <w:rsid w:val="00843DD1"/>
    <w:rsid w:val="00843FD2"/>
    <w:rsid w:val="00844307"/>
    <w:rsid w:val="008444B1"/>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ABE"/>
    <w:rsid w:val="00865CDA"/>
    <w:rsid w:val="00866A46"/>
    <w:rsid w:val="00866E62"/>
    <w:rsid w:val="0086711E"/>
    <w:rsid w:val="008677FE"/>
    <w:rsid w:val="00867C33"/>
    <w:rsid w:val="00867F81"/>
    <w:rsid w:val="00867F83"/>
    <w:rsid w:val="008702D8"/>
    <w:rsid w:val="00870637"/>
    <w:rsid w:val="0087082E"/>
    <w:rsid w:val="00871ADE"/>
    <w:rsid w:val="00872047"/>
    <w:rsid w:val="0087249F"/>
    <w:rsid w:val="008726DC"/>
    <w:rsid w:val="00872843"/>
    <w:rsid w:val="00872B4C"/>
    <w:rsid w:val="00872D66"/>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95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AD8"/>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6C67"/>
    <w:rsid w:val="008A6FDE"/>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18E6"/>
    <w:rsid w:val="008F2444"/>
    <w:rsid w:val="008F2510"/>
    <w:rsid w:val="008F2B67"/>
    <w:rsid w:val="008F301F"/>
    <w:rsid w:val="008F3A68"/>
    <w:rsid w:val="008F3A70"/>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905"/>
    <w:rsid w:val="00900A10"/>
    <w:rsid w:val="009014CA"/>
    <w:rsid w:val="00901A1C"/>
    <w:rsid w:val="009021E9"/>
    <w:rsid w:val="00902210"/>
    <w:rsid w:val="0090279F"/>
    <w:rsid w:val="00902C87"/>
    <w:rsid w:val="00902F8A"/>
    <w:rsid w:val="009038A9"/>
    <w:rsid w:val="00904908"/>
    <w:rsid w:val="009056C8"/>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6F95"/>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47C49"/>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0484"/>
    <w:rsid w:val="009714A9"/>
    <w:rsid w:val="00971604"/>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810"/>
    <w:rsid w:val="0098697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3A28"/>
    <w:rsid w:val="009A4121"/>
    <w:rsid w:val="009A4EA5"/>
    <w:rsid w:val="009A546A"/>
    <w:rsid w:val="009A6640"/>
    <w:rsid w:val="009A6CB0"/>
    <w:rsid w:val="009A753D"/>
    <w:rsid w:val="009A79D0"/>
    <w:rsid w:val="009B089D"/>
    <w:rsid w:val="009B0CE9"/>
    <w:rsid w:val="009B0D3E"/>
    <w:rsid w:val="009B1469"/>
    <w:rsid w:val="009B245D"/>
    <w:rsid w:val="009B3466"/>
    <w:rsid w:val="009B36B5"/>
    <w:rsid w:val="009B40B4"/>
    <w:rsid w:val="009B41F7"/>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0DEE"/>
    <w:rsid w:val="009C1573"/>
    <w:rsid w:val="009C1CF5"/>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C71"/>
    <w:rsid w:val="009D2ED2"/>
    <w:rsid w:val="009D3832"/>
    <w:rsid w:val="009D45C5"/>
    <w:rsid w:val="009D51A2"/>
    <w:rsid w:val="009D776A"/>
    <w:rsid w:val="009E030C"/>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6BC0"/>
    <w:rsid w:val="009E75F7"/>
    <w:rsid w:val="009F01A3"/>
    <w:rsid w:val="009F047E"/>
    <w:rsid w:val="009F0D5B"/>
    <w:rsid w:val="009F1369"/>
    <w:rsid w:val="009F16D8"/>
    <w:rsid w:val="009F1A2B"/>
    <w:rsid w:val="009F2374"/>
    <w:rsid w:val="009F26F9"/>
    <w:rsid w:val="009F2CCF"/>
    <w:rsid w:val="009F307D"/>
    <w:rsid w:val="009F34AE"/>
    <w:rsid w:val="009F3A16"/>
    <w:rsid w:val="009F3BEC"/>
    <w:rsid w:val="009F451D"/>
    <w:rsid w:val="009F4DC3"/>
    <w:rsid w:val="009F5B4F"/>
    <w:rsid w:val="009F62BD"/>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07E6D"/>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2A5"/>
    <w:rsid w:val="00A17773"/>
    <w:rsid w:val="00A1795A"/>
    <w:rsid w:val="00A17D06"/>
    <w:rsid w:val="00A17DA1"/>
    <w:rsid w:val="00A202EE"/>
    <w:rsid w:val="00A205A8"/>
    <w:rsid w:val="00A207CA"/>
    <w:rsid w:val="00A21023"/>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8ED"/>
    <w:rsid w:val="00A329F5"/>
    <w:rsid w:val="00A33126"/>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A98"/>
    <w:rsid w:val="00A37D01"/>
    <w:rsid w:val="00A40879"/>
    <w:rsid w:val="00A40AD6"/>
    <w:rsid w:val="00A414AC"/>
    <w:rsid w:val="00A41899"/>
    <w:rsid w:val="00A41AD3"/>
    <w:rsid w:val="00A4328D"/>
    <w:rsid w:val="00A4353D"/>
    <w:rsid w:val="00A43750"/>
    <w:rsid w:val="00A43A2C"/>
    <w:rsid w:val="00A43D0E"/>
    <w:rsid w:val="00A43D8E"/>
    <w:rsid w:val="00A444FB"/>
    <w:rsid w:val="00A45D1A"/>
    <w:rsid w:val="00A45DD4"/>
    <w:rsid w:val="00A4626E"/>
    <w:rsid w:val="00A471C4"/>
    <w:rsid w:val="00A475EA"/>
    <w:rsid w:val="00A47985"/>
    <w:rsid w:val="00A47A1D"/>
    <w:rsid w:val="00A47A54"/>
    <w:rsid w:val="00A47A9A"/>
    <w:rsid w:val="00A51F6A"/>
    <w:rsid w:val="00A51FC5"/>
    <w:rsid w:val="00A52ACA"/>
    <w:rsid w:val="00A52B6E"/>
    <w:rsid w:val="00A53BC5"/>
    <w:rsid w:val="00A548A1"/>
    <w:rsid w:val="00A54966"/>
    <w:rsid w:val="00A54B0C"/>
    <w:rsid w:val="00A54B93"/>
    <w:rsid w:val="00A54D83"/>
    <w:rsid w:val="00A54F17"/>
    <w:rsid w:val="00A55152"/>
    <w:rsid w:val="00A551ED"/>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611E"/>
    <w:rsid w:val="00A67283"/>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408"/>
    <w:rsid w:val="00AA26F6"/>
    <w:rsid w:val="00AA27E7"/>
    <w:rsid w:val="00AA293F"/>
    <w:rsid w:val="00AA2A7A"/>
    <w:rsid w:val="00AA34B2"/>
    <w:rsid w:val="00AA3CDA"/>
    <w:rsid w:val="00AA3D32"/>
    <w:rsid w:val="00AA3FC0"/>
    <w:rsid w:val="00AA3FC3"/>
    <w:rsid w:val="00AA41B9"/>
    <w:rsid w:val="00AA431D"/>
    <w:rsid w:val="00AA4330"/>
    <w:rsid w:val="00AA44DA"/>
    <w:rsid w:val="00AA46F1"/>
    <w:rsid w:val="00AA649D"/>
    <w:rsid w:val="00AA6597"/>
    <w:rsid w:val="00AA729C"/>
    <w:rsid w:val="00AA729F"/>
    <w:rsid w:val="00AA7A6F"/>
    <w:rsid w:val="00AB0AF1"/>
    <w:rsid w:val="00AB1DAE"/>
    <w:rsid w:val="00AB1DFA"/>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B73"/>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2CE3"/>
    <w:rsid w:val="00AF337A"/>
    <w:rsid w:val="00AF3628"/>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6290"/>
    <w:rsid w:val="00B07272"/>
    <w:rsid w:val="00B07877"/>
    <w:rsid w:val="00B107E9"/>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1B3"/>
    <w:rsid w:val="00B44625"/>
    <w:rsid w:val="00B453F2"/>
    <w:rsid w:val="00B455D4"/>
    <w:rsid w:val="00B4722A"/>
    <w:rsid w:val="00B51434"/>
    <w:rsid w:val="00B51715"/>
    <w:rsid w:val="00B51895"/>
    <w:rsid w:val="00B52B18"/>
    <w:rsid w:val="00B535D2"/>
    <w:rsid w:val="00B53A5A"/>
    <w:rsid w:val="00B53B8E"/>
    <w:rsid w:val="00B53DE2"/>
    <w:rsid w:val="00B54639"/>
    <w:rsid w:val="00B55146"/>
    <w:rsid w:val="00B556E3"/>
    <w:rsid w:val="00B55D29"/>
    <w:rsid w:val="00B56471"/>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7B2"/>
    <w:rsid w:val="00B659F4"/>
    <w:rsid w:val="00B65AFC"/>
    <w:rsid w:val="00B65B07"/>
    <w:rsid w:val="00B661EF"/>
    <w:rsid w:val="00B66CC5"/>
    <w:rsid w:val="00B6735A"/>
    <w:rsid w:val="00B673D5"/>
    <w:rsid w:val="00B700DF"/>
    <w:rsid w:val="00B70546"/>
    <w:rsid w:val="00B7077E"/>
    <w:rsid w:val="00B70DF3"/>
    <w:rsid w:val="00B71051"/>
    <w:rsid w:val="00B710B7"/>
    <w:rsid w:val="00B71155"/>
    <w:rsid w:val="00B71261"/>
    <w:rsid w:val="00B712A8"/>
    <w:rsid w:val="00B71576"/>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A53"/>
    <w:rsid w:val="00BA3230"/>
    <w:rsid w:val="00BA3A0E"/>
    <w:rsid w:val="00BA3D0B"/>
    <w:rsid w:val="00BA4075"/>
    <w:rsid w:val="00BA4534"/>
    <w:rsid w:val="00BA4C15"/>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307E"/>
    <w:rsid w:val="00BB308A"/>
    <w:rsid w:val="00BB3452"/>
    <w:rsid w:val="00BB3744"/>
    <w:rsid w:val="00BB3C1A"/>
    <w:rsid w:val="00BB45A6"/>
    <w:rsid w:val="00BB4764"/>
    <w:rsid w:val="00BB4B59"/>
    <w:rsid w:val="00BB53C4"/>
    <w:rsid w:val="00BB53C9"/>
    <w:rsid w:val="00BB565F"/>
    <w:rsid w:val="00BB582B"/>
    <w:rsid w:val="00BB5898"/>
    <w:rsid w:val="00BB5C3A"/>
    <w:rsid w:val="00BB6664"/>
    <w:rsid w:val="00BB698D"/>
    <w:rsid w:val="00BB69E5"/>
    <w:rsid w:val="00BB6A0E"/>
    <w:rsid w:val="00BB6B48"/>
    <w:rsid w:val="00BB72F5"/>
    <w:rsid w:val="00BC0C41"/>
    <w:rsid w:val="00BC0DC6"/>
    <w:rsid w:val="00BC0E07"/>
    <w:rsid w:val="00BC124B"/>
    <w:rsid w:val="00BC1589"/>
    <w:rsid w:val="00BC30EB"/>
    <w:rsid w:val="00BC33BC"/>
    <w:rsid w:val="00BC36AB"/>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1F27"/>
    <w:rsid w:val="00BD215F"/>
    <w:rsid w:val="00BD23C5"/>
    <w:rsid w:val="00BD253C"/>
    <w:rsid w:val="00BD33B2"/>
    <w:rsid w:val="00BD4462"/>
    <w:rsid w:val="00BD4CF4"/>
    <w:rsid w:val="00BD5189"/>
    <w:rsid w:val="00BD5F9C"/>
    <w:rsid w:val="00BD61CC"/>
    <w:rsid w:val="00BD655E"/>
    <w:rsid w:val="00BD6587"/>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B8D"/>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234"/>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4F"/>
    <w:rsid w:val="00C24A9D"/>
    <w:rsid w:val="00C250D3"/>
    <w:rsid w:val="00C2617F"/>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61DE"/>
    <w:rsid w:val="00C367F8"/>
    <w:rsid w:val="00C371E6"/>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10CA"/>
    <w:rsid w:val="00CB1615"/>
    <w:rsid w:val="00CB1858"/>
    <w:rsid w:val="00CB1F70"/>
    <w:rsid w:val="00CB21C5"/>
    <w:rsid w:val="00CB25C5"/>
    <w:rsid w:val="00CB2C08"/>
    <w:rsid w:val="00CB2D6B"/>
    <w:rsid w:val="00CB313B"/>
    <w:rsid w:val="00CB3F33"/>
    <w:rsid w:val="00CB3FA8"/>
    <w:rsid w:val="00CB414B"/>
    <w:rsid w:val="00CB4E62"/>
    <w:rsid w:val="00CB4EE7"/>
    <w:rsid w:val="00CB4FAD"/>
    <w:rsid w:val="00CB5250"/>
    <w:rsid w:val="00CB5DF1"/>
    <w:rsid w:val="00CB6E70"/>
    <w:rsid w:val="00CB7374"/>
    <w:rsid w:val="00CB75F7"/>
    <w:rsid w:val="00CB79AA"/>
    <w:rsid w:val="00CB7A13"/>
    <w:rsid w:val="00CB7D99"/>
    <w:rsid w:val="00CB7DB8"/>
    <w:rsid w:val="00CC00ED"/>
    <w:rsid w:val="00CC0360"/>
    <w:rsid w:val="00CC109A"/>
    <w:rsid w:val="00CC16B4"/>
    <w:rsid w:val="00CC20A5"/>
    <w:rsid w:val="00CC2546"/>
    <w:rsid w:val="00CC27A1"/>
    <w:rsid w:val="00CC29CE"/>
    <w:rsid w:val="00CC2EC6"/>
    <w:rsid w:val="00CC3212"/>
    <w:rsid w:val="00CC337F"/>
    <w:rsid w:val="00CC3727"/>
    <w:rsid w:val="00CC39DA"/>
    <w:rsid w:val="00CC423C"/>
    <w:rsid w:val="00CC4A2F"/>
    <w:rsid w:val="00CC54E8"/>
    <w:rsid w:val="00CC5DFD"/>
    <w:rsid w:val="00CC6836"/>
    <w:rsid w:val="00CC6844"/>
    <w:rsid w:val="00CC6A87"/>
    <w:rsid w:val="00CC714E"/>
    <w:rsid w:val="00CC75FF"/>
    <w:rsid w:val="00CC763A"/>
    <w:rsid w:val="00CC7C8D"/>
    <w:rsid w:val="00CC7E3D"/>
    <w:rsid w:val="00CD0543"/>
    <w:rsid w:val="00CD0B4F"/>
    <w:rsid w:val="00CD0B5F"/>
    <w:rsid w:val="00CD0DC4"/>
    <w:rsid w:val="00CD13E5"/>
    <w:rsid w:val="00CD1880"/>
    <w:rsid w:val="00CD1BD3"/>
    <w:rsid w:val="00CD2035"/>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665"/>
    <w:rsid w:val="00CE7370"/>
    <w:rsid w:val="00CE7736"/>
    <w:rsid w:val="00CE7998"/>
    <w:rsid w:val="00CE7E8B"/>
    <w:rsid w:val="00CE7F74"/>
    <w:rsid w:val="00CF0038"/>
    <w:rsid w:val="00CF01AC"/>
    <w:rsid w:val="00CF0260"/>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C49"/>
    <w:rsid w:val="00CF4F42"/>
    <w:rsid w:val="00CF513E"/>
    <w:rsid w:val="00CF57C7"/>
    <w:rsid w:val="00CF5BCA"/>
    <w:rsid w:val="00CF675C"/>
    <w:rsid w:val="00CF6AD3"/>
    <w:rsid w:val="00CF7537"/>
    <w:rsid w:val="00CF7538"/>
    <w:rsid w:val="00CF7976"/>
    <w:rsid w:val="00CF7C58"/>
    <w:rsid w:val="00CF7E6E"/>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C2"/>
    <w:rsid w:val="00D37AF7"/>
    <w:rsid w:val="00D37D75"/>
    <w:rsid w:val="00D40649"/>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D62"/>
    <w:rsid w:val="00D61F26"/>
    <w:rsid w:val="00D62938"/>
    <w:rsid w:val="00D62D56"/>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4BE6"/>
    <w:rsid w:val="00D74EF6"/>
    <w:rsid w:val="00D75151"/>
    <w:rsid w:val="00D753B6"/>
    <w:rsid w:val="00D759AC"/>
    <w:rsid w:val="00D76329"/>
    <w:rsid w:val="00D76F3F"/>
    <w:rsid w:val="00D80203"/>
    <w:rsid w:val="00D8023F"/>
    <w:rsid w:val="00D80536"/>
    <w:rsid w:val="00D806E8"/>
    <w:rsid w:val="00D81274"/>
    <w:rsid w:val="00D82B73"/>
    <w:rsid w:val="00D82C7B"/>
    <w:rsid w:val="00D82DB4"/>
    <w:rsid w:val="00D8373D"/>
    <w:rsid w:val="00D844F3"/>
    <w:rsid w:val="00D845B1"/>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33"/>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46F"/>
    <w:rsid w:val="00DA19A1"/>
    <w:rsid w:val="00DA2C5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911"/>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6E4C"/>
    <w:rsid w:val="00DE714A"/>
    <w:rsid w:val="00DE7354"/>
    <w:rsid w:val="00DE7B80"/>
    <w:rsid w:val="00DE7E05"/>
    <w:rsid w:val="00DF00C5"/>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A9C"/>
    <w:rsid w:val="00E001C8"/>
    <w:rsid w:val="00E007C7"/>
    <w:rsid w:val="00E00965"/>
    <w:rsid w:val="00E009AC"/>
    <w:rsid w:val="00E00AC9"/>
    <w:rsid w:val="00E00B63"/>
    <w:rsid w:val="00E01540"/>
    <w:rsid w:val="00E015A8"/>
    <w:rsid w:val="00E01C4E"/>
    <w:rsid w:val="00E01F24"/>
    <w:rsid w:val="00E02769"/>
    <w:rsid w:val="00E032E1"/>
    <w:rsid w:val="00E03728"/>
    <w:rsid w:val="00E03B86"/>
    <w:rsid w:val="00E04581"/>
    <w:rsid w:val="00E05091"/>
    <w:rsid w:val="00E052E0"/>
    <w:rsid w:val="00E05A2F"/>
    <w:rsid w:val="00E06149"/>
    <w:rsid w:val="00E063DF"/>
    <w:rsid w:val="00E0664C"/>
    <w:rsid w:val="00E06DE0"/>
    <w:rsid w:val="00E06F14"/>
    <w:rsid w:val="00E074E9"/>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5ED"/>
    <w:rsid w:val="00E24968"/>
    <w:rsid w:val="00E24E04"/>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EED"/>
    <w:rsid w:val="00E41411"/>
    <w:rsid w:val="00E416A2"/>
    <w:rsid w:val="00E41835"/>
    <w:rsid w:val="00E422E6"/>
    <w:rsid w:val="00E42776"/>
    <w:rsid w:val="00E428C4"/>
    <w:rsid w:val="00E430AE"/>
    <w:rsid w:val="00E4356D"/>
    <w:rsid w:val="00E43E2B"/>
    <w:rsid w:val="00E4454D"/>
    <w:rsid w:val="00E45145"/>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7230"/>
    <w:rsid w:val="00E972D5"/>
    <w:rsid w:val="00E979D2"/>
    <w:rsid w:val="00EA0256"/>
    <w:rsid w:val="00EA05E4"/>
    <w:rsid w:val="00EA069B"/>
    <w:rsid w:val="00EA0741"/>
    <w:rsid w:val="00EA0B5B"/>
    <w:rsid w:val="00EA1043"/>
    <w:rsid w:val="00EA11FD"/>
    <w:rsid w:val="00EA14AB"/>
    <w:rsid w:val="00EA15EC"/>
    <w:rsid w:val="00EA1E56"/>
    <w:rsid w:val="00EA2847"/>
    <w:rsid w:val="00EA3381"/>
    <w:rsid w:val="00EA3675"/>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718"/>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5E5A"/>
    <w:rsid w:val="00EB6F2F"/>
    <w:rsid w:val="00EB77F5"/>
    <w:rsid w:val="00EB7FC2"/>
    <w:rsid w:val="00EC03BE"/>
    <w:rsid w:val="00EC04C9"/>
    <w:rsid w:val="00EC0893"/>
    <w:rsid w:val="00EC1B2D"/>
    <w:rsid w:val="00EC1D3E"/>
    <w:rsid w:val="00EC28F4"/>
    <w:rsid w:val="00EC2B89"/>
    <w:rsid w:val="00EC2D17"/>
    <w:rsid w:val="00EC3AEF"/>
    <w:rsid w:val="00EC3F7C"/>
    <w:rsid w:val="00EC4205"/>
    <w:rsid w:val="00EC49FE"/>
    <w:rsid w:val="00EC4AF7"/>
    <w:rsid w:val="00EC5081"/>
    <w:rsid w:val="00EC5728"/>
    <w:rsid w:val="00EC58DC"/>
    <w:rsid w:val="00EC5C46"/>
    <w:rsid w:val="00EC5F42"/>
    <w:rsid w:val="00EC602A"/>
    <w:rsid w:val="00EC70E1"/>
    <w:rsid w:val="00EC7B50"/>
    <w:rsid w:val="00ED00DE"/>
    <w:rsid w:val="00ED048F"/>
    <w:rsid w:val="00ED060B"/>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EF7A79"/>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D81"/>
    <w:rsid w:val="00F151CD"/>
    <w:rsid w:val="00F15ABE"/>
    <w:rsid w:val="00F15D19"/>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CEB"/>
    <w:rsid w:val="00F56D27"/>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23B"/>
    <w:rsid w:val="00F64636"/>
    <w:rsid w:val="00F6537B"/>
    <w:rsid w:val="00F6577E"/>
    <w:rsid w:val="00F65ADC"/>
    <w:rsid w:val="00F65E3F"/>
    <w:rsid w:val="00F66C1B"/>
    <w:rsid w:val="00F66D2F"/>
    <w:rsid w:val="00F66F60"/>
    <w:rsid w:val="00F6738C"/>
    <w:rsid w:val="00F677CE"/>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0F60"/>
    <w:rsid w:val="00F91C4E"/>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898"/>
    <w:rsid w:val="00FB5C27"/>
    <w:rsid w:val="00FB6546"/>
    <w:rsid w:val="00FB6811"/>
    <w:rsid w:val="00FB6AB1"/>
    <w:rsid w:val="00FB6B74"/>
    <w:rsid w:val="00FB6CCD"/>
    <w:rsid w:val="00FB700B"/>
    <w:rsid w:val="00FB74C9"/>
    <w:rsid w:val="00FB7598"/>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9E0"/>
    <w:rsid w:val="00FC7E1A"/>
    <w:rsid w:val="00FD04EA"/>
    <w:rsid w:val="00FD053F"/>
    <w:rsid w:val="00FD0D5B"/>
    <w:rsid w:val="00FD1195"/>
    <w:rsid w:val="00FD1540"/>
    <w:rsid w:val="00FD1553"/>
    <w:rsid w:val="00FD194D"/>
    <w:rsid w:val="00FD213C"/>
    <w:rsid w:val="00FD266B"/>
    <w:rsid w:val="00FD2879"/>
    <w:rsid w:val="00FD3250"/>
    <w:rsid w:val="00FD3BD9"/>
    <w:rsid w:val="00FD4693"/>
    <w:rsid w:val="00FD4BE9"/>
    <w:rsid w:val="00FD5BE4"/>
    <w:rsid w:val="00FD64FD"/>
    <w:rsid w:val="00FD685B"/>
    <w:rsid w:val="00FD73B9"/>
    <w:rsid w:val="00FD73F6"/>
    <w:rsid w:val="00FD79DF"/>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BE7"/>
    <w:rsid w:val="00FE5C15"/>
    <w:rsid w:val="00FE61FE"/>
    <w:rsid w:val="00FE661B"/>
    <w:rsid w:val="00FE7774"/>
    <w:rsid w:val="00FE78D3"/>
    <w:rsid w:val="00FF0374"/>
    <w:rsid w:val="00FF099D"/>
    <w:rsid w:val="00FF0C59"/>
    <w:rsid w:val="00FF0C9D"/>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DD4ECBC-3DB0-49A0-9B35-0F34F4D7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C92"/>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uiPriority w:val="3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C4905-9534-4C9E-A73D-EAAC890E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5809</Words>
  <Characters>33114</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양혜원/표준연구팀(SR)/삼성전자</cp:lastModifiedBy>
  <cp:revision>3</cp:revision>
  <dcterms:created xsi:type="dcterms:W3CDTF">2024-02-19T01:46:00Z</dcterms:created>
  <dcterms:modified xsi:type="dcterms:W3CDTF">2024-02-19T01:48:00Z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